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32D91" w14:textId="77777777" w:rsidR="001B3C52" w:rsidRPr="00413476" w:rsidRDefault="001B3C52" w:rsidP="001B3C52">
      <w:pPr>
        <w:jc w:val="center"/>
        <w:rPr>
          <w:rFonts w:ascii="Times New Roman" w:hAnsi="Times New Roman"/>
          <w:b/>
          <w:noProof/>
          <w:sz w:val="28"/>
          <w:szCs w:val="28"/>
        </w:rPr>
      </w:pPr>
      <w:r w:rsidRPr="00413476">
        <w:rPr>
          <w:rFonts w:ascii="Times New Roman" w:hAnsi="Times New Roman"/>
          <w:b/>
          <w:noProof/>
          <w:sz w:val="28"/>
          <w:szCs w:val="28"/>
        </w:rPr>
        <w:t>LATVIJAS OKUPĀCIJAS MUZEJA BIEDRĪBAS</w:t>
      </w:r>
    </w:p>
    <w:p w14:paraId="1BD7FBE7" w14:textId="77777777" w:rsidR="001B3C52" w:rsidRDefault="001B3C52" w:rsidP="001B3C52">
      <w:pPr>
        <w:jc w:val="center"/>
        <w:rPr>
          <w:rFonts w:ascii="Times New Roman" w:hAnsi="Times New Roman"/>
          <w:b/>
          <w:noProof/>
          <w:sz w:val="28"/>
          <w:szCs w:val="28"/>
        </w:rPr>
      </w:pPr>
      <w:r w:rsidRPr="00413476">
        <w:rPr>
          <w:rFonts w:ascii="Times New Roman" w:hAnsi="Times New Roman"/>
          <w:b/>
          <w:noProof/>
          <w:sz w:val="28"/>
          <w:szCs w:val="28"/>
        </w:rPr>
        <w:t xml:space="preserve"> STATŪTI</w:t>
      </w:r>
    </w:p>
    <w:p w14:paraId="47E799DF" w14:textId="77777777" w:rsidR="001B3C52" w:rsidRPr="007A1CE0" w:rsidRDefault="001B3C52" w:rsidP="001B3C52">
      <w:pPr>
        <w:jc w:val="center"/>
        <w:rPr>
          <w:rFonts w:ascii="Times New Roman" w:hAnsi="Times New Roman"/>
          <w:b/>
          <w:noProof/>
          <w:sz w:val="24"/>
          <w:szCs w:val="24"/>
        </w:rPr>
      </w:pPr>
    </w:p>
    <w:p w14:paraId="1B06C865" w14:textId="77777777" w:rsidR="001B3C52" w:rsidRPr="00413476" w:rsidRDefault="001B3C52" w:rsidP="001B3C52">
      <w:pPr>
        <w:jc w:val="both"/>
        <w:rPr>
          <w:rFonts w:ascii="Times New Roman" w:hAnsi="Times New Roman"/>
          <w:b/>
          <w:noProof/>
          <w:sz w:val="24"/>
          <w:szCs w:val="24"/>
        </w:rPr>
      </w:pPr>
      <w:r w:rsidRPr="00413476">
        <w:rPr>
          <w:rFonts w:ascii="Times New Roman" w:hAnsi="Times New Roman"/>
          <w:b/>
          <w:noProof/>
          <w:sz w:val="24"/>
          <w:szCs w:val="24"/>
        </w:rPr>
        <w:t>1. Definīcija</w:t>
      </w:r>
    </w:p>
    <w:p w14:paraId="6E428FFF" w14:textId="77777777" w:rsidR="001B3C52" w:rsidRPr="00413476" w:rsidRDefault="001B3C52" w:rsidP="001B3C52">
      <w:pPr>
        <w:jc w:val="both"/>
        <w:rPr>
          <w:rFonts w:ascii="Times New Roman" w:hAnsi="Times New Roman"/>
          <w:b/>
          <w:noProof/>
          <w:sz w:val="24"/>
          <w:szCs w:val="24"/>
        </w:rPr>
      </w:pPr>
      <w:r w:rsidRPr="00413476">
        <w:rPr>
          <w:rFonts w:ascii="Times New Roman" w:hAnsi="Times New Roman"/>
          <w:b/>
          <w:noProof/>
          <w:sz w:val="24"/>
          <w:szCs w:val="24"/>
        </w:rPr>
        <w:t>1.1.</w:t>
      </w:r>
      <w:r>
        <w:rPr>
          <w:rFonts w:ascii="Times New Roman" w:hAnsi="Times New Roman"/>
          <w:b/>
          <w:noProof/>
          <w:sz w:val="24"/>
          <w:szCs w:val="24"/>
        </w:rPr>
        <w:t xml:space="preserve"> </w:t>
      </w:r>
      <w:r w:rsidRPr="00413476">
        <w:rPr>
          <w:rFonts w:ascii="Times New Roman" w:hAnsi="Times New Roman"/>
          <w:b/>
          <w:noProof/>
          <w:sz w:val="24"/>
          <w:szCs w:val="24"/>
        </w:rPr>
        <w:t>Biedrības nosaukums</w:t>
      </w:r>
    </w:p>
    <w:p w14:paraId="0A9B2A84" w14:textId="77777777" w:rsidR="001B3C52" w:rsidRPr="00413476" w:rsidRDefault="001B3C52" w:rsidP="001B3C52">
      <w:pPr>
        <w:ind w:left="426"/>
        <w:jc w:val="both"/>
        <w:rPr>
          <w:rFonts w:ascii="Times New Roman" w:hAnsi="Times New Roman"/>
          <w:noProof/>
          <w:sz w:val="24"/>
          <w:szCs w:val="24"/>
        </w:rPr>
      </w:pPr>
      <w:r w:rsidRPr="00413476">
        <w:rPr>
          <w:rFonts w:ascii="Times New Roman" w:hAnsi="Times New Roman"/>
          <w:noProof/>
          <w:sz w:val="24"/>
          <w:szCs w:val="24"/>
        </w:rPr>
        <w:t xml:space="preserve">Biedrības nosaukums ir Latvijas Okupācijas muzeja biedrība (turpmāk – Biedrība). </w:t>
      </w:r>
    </w:p>
    <w:p w14:paraId="7DBACD9C" w14:textId="77777777" w:rsidR="001B3C52" w:rsidRPr="005D1562" w:rsidRDefault="001B3C52" w:rsidP="001B3C52">
      <w:pPr>
        <w:pStyle w:val="Bezatstarpm"/>
        <w:rPr>
          <w:rFonts w:ascii="Times New Roman" w:hAnsi="Times New Roman"/>
          <w:b/>
          <w:noProof/>
          <w:sz w:val="24"/>
          <w:szCs w:val="24"/>
        </w:rPr>
      </w:pPr>
      <w:r w:rsidRPr="005D1562">
        <w:rPr>
          <w:rFonts w:ascii="Times New Roman" w:hAnsi="Times New Roman"/>
          <w:b/>
          <w:noProof/>
          <w:sz w:val="24"/>
          <w:szCs w:val="24"/>
        </w:rPr>
        <w:t>1.2. Biedrības mērķis</w:t>
      </w:r>
    </w:p>
    <w:p w14:paraId="026EDAB4" w14:textId="77777777" w:rsidR="001B3C52" w:rsidRDefault="001B3C52" w:rsidP="001B3C52">
      <w:pPr>
        <w:ind w:left="426"/>
        <w:jc w:val="both"/>
        <w:rPr>
          <w:rFonts w:ascii="Times New Roman" w:hAnsi="Times New Roman"/>
          <w:noProof/>
          <w:sz w:val="24"/>
          <w:szCs w:val="24"/>
        </w:rPr>
      </w:pPr>
      <w:r w:rsidRPr="00413476">
        <w:rPr>
          <w:rFonts w:ascii="Times New Roman" w:hAnsi="Times New Roman"/>
          <w:noProof/>
          <w:sz w:val="24"/>
          <w:szCs w:val="24"/>
        </w:rPr>
        <w:t>Biedrība ir labdarīga bezpeļņas biedrība, kuras mērķis ir pārvaldīt un gādāt par tās struktūrvienību – Latvijas Okupācijas muzeju (turpmāk – Muzejs).</w:t>
      </w:r>
    </w:p>
    <w:p w14:paraId="71C8D6C5" w14:textId="77777777" w:rsidR="001B3C52" w:rsidRPr="00413476" w:rsidRDefault="001B3C52" w:rsidP="001B3C52">
      <w:pPr>
        <w:jc w:val="both"/>
        <w:rPr>
          <w:rFonts w:ascii="Times New Roman" w:hAnsi="Times New Roman"/>
          <w:b/>
          <w:noProof/>
          <w:sz w:val="24"/>
          <w:szCs w:val="24"/>
        </w:rPr>
      </w:pPr>
      <w:r w:rsidRPr="00413476">
        <w:rPr>
          <w:rFonts w:ascii="Times New Roman" w:hAnsi="Times New Roman"/>
          <w:b/>
          <w:noProof/>
          <w:sz w:val="24"/>
          <w:szCs w:val="24"/>
        </w:rPr>
        <w:t xml:space="preserve">1.3. </w:t>
      </w:r>
      <w:r w:rsidRPr="00A0315D">
        <w:rPr>
          <w:rFonts w:ascii="Times New Roman" w:hAnsi="Times New Roman"/>
          <w:b/>
          <w:noProof/>
          <w:sz w:val="24"/>
          <w:szCs w:val="24"/>
        </w:rPr>
        <w:t>J</w:t>
      </w:r>
      <w:r w:rsidRPr="00413476">
        <w:rPr>
          <w:rFonts w:ascii="Times New Roman" w:hAnsi="Times New Roman"/>
          <w:b/>
          <w:noProof/>
          <w:sz w:val="24"/>
          <w:szCs w:val="24"/>
        </w:rPr>
        <w:t>uridiskais stāvoklis</w:t>
      </w:r>
    </w:p>
    <w:p w14:paraId="40E44A4A" w14:textId="77777777" w:rsidR="001B3C52" w:rsidRPr="00413476" w:rsidRDefault="001B3C52" w:rsidP="001B3C52">
      <w:pPr>
        <w:ind w:left="1134" w:hanging="567"/>
        <w:jc w:val="both"/>
        <w:rPr>
          <w:rFonts w:ascii="Times New Roman" w:hAnsi="Times New Roman"/>
          <w:noProof/>
          <w:sz w:val="24"/>
          <w:szCs w:val="24"/>
        </w:rPr>
      </w:pPr>
      <w:r w:rsidRPr="00413476">
        <w:rPr>
          <w:rFonts w:ascii="Times New Roman" w:hAnsi="Times New Roman"/>
          <w:b/>
          <w:noProof/>
          <w:sz w:val="24"/>
          <w:szCs w:val="24"/>
        </w:rPr>
        <w:t>1.3.1.</w:t>
      </w:r>
      <w:r>
        <w:rPr>
          <w:rFonts w:ascii="Times New Roman" w:hAnsi="Times New Roman"/>
          <w:b/>
          <w:noProof/>
          <w:sz w:val="24"/>
          <w:szCs w:val="24"/>
        </w:rPr>
        <w:t xml:space="preserve"> </w:t>
      </w:r>
      <w:r w:rsidRPr="00413476">
        <w:rPr>
          <w:rFonts w:ascii="Times New Roman" w:hAnsi="Times New Roman"/>
          <w:noProof/>
          <w:sz w:val="24"/>
          <w:szCs w:val="24"/>
        </w:rPr>
        <w:t>Biedrības augstākā pārvaldes institūcija ir Biedrības Biedru sapulce. Biedrības darbību pārvalda Valde, un attiecībās ar trešajām personām to pārstāv Biedrības Valde.</w:t>
      </w:r>
    </w:p>
    <w:p w14:paraId="1102DA11" w14:textId="77777777" w:rsidR="001B3C52" w:rsidRPr="00413476" w:rsidRDefault="001B3C52" w:rsidP="001B3C52">
      <w:pPr>
        <w:ind w:left="1134" w:hanging="567"/>
        <w:jc w:val="both"/>
        <w:rPr>
          <w:rFonts w:ascii="Times New Roman" w:hAnsi="Times New Roman"/>
          <w:noProof/>
          <w:sz w:val="24"/>
          <w:szCs w:val="24"/>
        </w:rPr>
      </w:pPr>
      <w:r w:rsidRPr="00413476">
        <w:rPr>
          <w:rFonts w:ascii="Times New Roman" w:hAnsi="Times New Roman"/>
          <w:b/>
          <w:noProof/>
          <w:sz w:val="24"/>
          <w:szCs w:val="24"/>
        </w:rPr>
        <w:t>1.3.2.</w:t>
      </w:r>
      <w:r>
        <w:rPr>
          <w:rFonts w:ascii="Times New Roman" w:hAnsi="Times New Roman"/>
          <w:b/>
          <w:noProof/>
          <w:sz w:val="24"/>
          <w:szCs w:val="24"/>
        </w:rPr>
        <w:t xml:space="preserve"> </w:t>
      </w:r>
      <w:r w:rsidRPr="00413476">
        <w:rPr>
          <w:rFonts w:ascii="Times New Roman" w:hAnsi="Times New Roman"/>
          <w:noProof/>
          <w:sz w:val="24"/>
          <w:szCs w:val="24"/>
        </w:rPr>
        <w:t xml:space="preserve">Muzeju vada </w:t>
      </w:r>
      <w:r>
        <w:rPr>
          <w:rFonts w:ascii="Times New Roman" w:hAnsi="Times New Roman"/>
          <w:noProof/>
          <w:sz w:val="24"/>
          <w:szCs w:val="24"/>
        </w:rPr>
        <w:t xml:space="preserve">Biedrības Valdes pilnvarotais </w:t>
      </w:r>
      <w:r w:rsidRPr="00413476">
        <w:rPr>
          <w:rFonts w:ascii="Times New Roman" w:hAnsi="Times New Roman"/>
          <w:noProof/>
          <w:sz w:val="24"/>
          <w:szCs w:val="24"/>
        </w:rPr>
        <w:t>Muzeja Direktors.</w:t>
      </w:r>
      <w:r>
        <w:rPr>
          <w:rFonts w:ascii="Times New Roman" w:hAnsi="Times New Roman"/>
          <w:noProof/>
          <w:sz w:val="24"/>
          <w:szCs w:val="24"/>
        </w:rPr>
        <w:t xml:space="preserve"> Muzeja Direktora prombūtnes vai rīcībnespējas gadījumā Muzeja Direktora pienākumus pilda Direktora vietnieks.</w:t>
      </w:r>
    </w:p>
    <w:p w14:paraId="35748835" w14:textId="77777777" w:rsidR="001B3C52" w:rsidRPr="00413476" w:rsidRDefault="001B3C52" w:rsidP="001B3C52">
      <w:pPr>
        <w:ind w:left="1134" w:hanging="567"/>
        <w:jc w:val="both"/>
        <w:rPr>
          <w:rFonts w:ascii="Times New Roman" w:hAnsi="Times New Roman"/>
          <w:noProof/>
          <w:sz w:val="24"/>
          <w:szCs w:val="24"/>
        </w:rPr>
      </w:pPr>
      <w:r w:rsidRPr="00413476">
        <w:rPr>
          <w:rFonts w:ascii="Times New Roman" w:hAnsi="Times New Roman"/>
          <w:b/>
          <w:noProof/>
          <w:sz w:val="24"/>
          <w:szCs w:val="24"/>
        </w:rPr>
        <w:t>1.3.3.</w:t>
      </w:r>
      <w:r w:rsidRPr="00413476">
        <w:rPr>
          <w:rFonts w:ascii="Times New Roman" w:hAnsi="Times New Roman"/>
          <w:noProof/>
          <w:sz w:val="24"/>
          <w:szCs w:val="24"/>
        </w:rPr>
        <w:tab/>
      </w:r>
      <w:r>
        <w:rPr>
          <w:rFonts w:ascii="Times New Roman" w:hAnsi="Times New Roman"/>
          <w:noProof/>
          <w:sz w:val="24"/>
          <w:szCs w:val="24"/>
        </w:rPr>
        <w:t xml:space="preserve"> </w:t>
      </w:r>
      <w:r w:rsidRPr="00413476">
        <w:rPr>
          <w:rFonts w:ascii="Times New Roman" w:hAnsi="Times New Roman"/>
          <w:noProof/>
          <w:sz w:val="24"/>
          <w:szCs w:val="24"/>
        </w:rPr>
        <w:t>Muzeja misiju, mērķus, uzdevumus, struktūru, amatpersonu un citu darbinieku funkcijas, finansiālo nodrošinājumu, tiesības un pienākumus nosaka Latvijas Republikas tiesību akti, šie statūti un Muzeja nolikums. Ja rodas pretruna starp Muzeja nolikumu un Biedrības statūtiem, Biedrības statūtiem ir priekšroka.</w:t>
      </w:r>
    </w:p>
    <w:p w14:paraId="529A1E69" w14:textId="77777777" w:rsidR="001B3C52" w:rsidRPr="00413476" w:rsidRDefault="001B3C52" w:rsidP="001B3C52">
      <w:pPr>
        <w:ind w:left="567"/>
        <w:jc w:val="both"/>
        <w:rPr>
          <w:rFonts w:ascii="Times New Roman" w:hAnsi="Times New Roman"/>
          <w:noProof/>
          <w:sz w:val="24"/>
          <w:szCs w:val="24"/>
        </w:rPr>
      </w:pPr>
      <w:r w:rsidRPr="00413476">
        <w:rPr>
          <w:rFonts w:ascii="Times New Roman" w:hAnsi="Times New Roman"/>
          <w:b/>
          <w:noProof/>
          <w:sz w:val="24"/>
          <w:szCs w:val="24"/>
        </w:rPr>
        <w:t>1.3.4.</w:t>
      </w:r>
      <w:r>
        <w:rPr>
          <w:rFonts w:ascii="Times New Roman" w:hAnsi="Times New Roman"/>
          <w:noProof/>
          <w:sz w:val="24"/>
          <w:szCs w:val="24"/>
        </w:rPr>
        <w:t xml:space="preserve"> </w:t>
      </w:r>
      <w:r w:rsidRPr="00413476">
        <w:rPr>
          <w:rFonts w:ascii="Times New Roman" w:hAnsi="Times New Roman"/>
          <w:noProof/>
          <w:sz w:val="24"/>
          <w:szCs w:val="24"/>
        </w:rPr>
        <w:t>Par savu darbu Muzeja Direktors ir atbildīgs Biedrības Valdei.</w:t>
      </w:r>
    </w:p>
    <w:p w14:paraId="7D8D9515" w14:textId="77777777" w:rsidR="001B3C52" w:rsidRPr="00413476" w:rsidRDefault="001B3C52" w:rsidP="001B3C52">
      <w:pPr>
        <w:ind w:left="567"/>
        <w:jc w:val="both"/>
        <w:rPr>
          <w:rFonts w:ascii="Times New Roman" w:hAnsi="Times New Roman"/>
          <w:noProof/>
          <w:sz w:val="24"/>
          <w:szCs w:val="24"/>
        </w:rPr>
      </w:pPr>
      <w:r w:rsidRPr="00413476">
        <w:rPr>
          <w:rFonts w:ascii="Times New Roman" w:hAnsi="Times New Roman"/>
          <w:b/>
          <w:noProof/>
          <w:sz w:val="24"/>
          <w:szCs w:val="24"/>
        </w:rPr>
        <w:t>1.3.5.</w:t>
      </w:r>
      <w:r w:rsidRPr="00413476">
        <w:rPr>
          <w:rFonts w:ascii="Times New Roman" w:hAnsi="Times New Roman"/>
          <w:noProof/>
          <w:sz w:val="24"/>
          <w:szCs w:val="24"/>
        </w:rPr>
        <w:t xml:space="preserve"> Biedrība neatbalsta atsevišķas politiskās partijas un kustības.</w:t>
      </w:r>
    </w:p>
    <w:p w14:paraId="3B9D38E5" w14:textId="77777777" w:rsidR="001B3C52" w:rsidRPr="00413476" w:rsidRDefault="001B3C52" w:rsidP="001B3C52">
      <w:pPr>
        <w:ind w:left="1134" w:hanging="567"/>
        <w:jc w:val="both"/>
        <w:rPr>
          <w:rFonts w:ascii="Times New Roman" w:hAnsi="Times New Roman"/>
          <w:noProof/>
          <w:sz w:val="24"/>
          <w:szCs w:val="24"/>
        </w:rPr>
      </w:pPr>
      <w:r w:rsidRPr="00413476">
        <w:rPr>
          <w:rFonts w:ascii="Times New Roman" w:hAnsi="Times New Roman"/>
          <w:b/>
          <w:noProof/>
          <w:sz w:val="24"/>
          <w:szCs w:val="24"/>
        </w:rPr>
        <w:t>1.3.6.</w:t>
      </w:r>
      <w:r>
        <w:rPr>
          <w:rFonts w:ascii="Times New Roman" w:hAnsi="Times New Roman"/>
          <w:noProof/>
          <w:sz w:val="24"/>
          <w:szCs w:val="24"/>
        </w:rPr>
        <w:t xml:space="preserve"> </w:t>
      </w:r>
      <w:r w:rsidRPr="00413476">
        <w:rPr>
          <w:rFonts w:ascii="Times New Roman" w:hAnsi="Times New Roman"/>
          <w:noProof/>
          <w:sz w:val="24"/>
          <w:szCs w:val="24"/>
        </w:rPr>
        <w:t>Biedrība drīkst veikt vai piedalīties komerciālos pasākumos un veikt saimniecisko darbību Biedrības darbības un mērķu īstenošanai atbilstoši šiem statūtiem un Latvijas Republikas tiesību aktiem.</w:t>
      </w:r>
    </w:p>
    <w:p w14:paraId="199C832F" w14:textId="77777777" w:rsidR="001B3C52" w:rsidRPr="00413476" w:rsidRDefault="001B3C52" w:rsidP="001B3C52">
      <w:pPr>
        <w:ind w:left="1134" w:hanging="567"/>
        <w:jc w:val="both"/>
        <w:rPr>
          <w:rFonts w:ascii="Times New Roman" w:hAnsi="Times New Roman"/>
          <w:noProof/>
          <w:sz w:val="24"/>
          <w:szCs w:val="24"/>
        </w:rPr>
      </w:pPr>
      <w:r w:rsidRPr="00413476">
        <w:rPr>
          <w:rFonts w:ascii="Times New Roman" w:hAnsi="Times New Roman"/>
          <w:b/>
          <w:noProof/>
          <w:sz w:val="24"/>
          <w:szCs w:val="24"/>
        </w:rPr>
        <w:t>1.3.7.</w:t>
      </w:r>
      <w:r w:rsidRPr="00413476">
        <w:rPr>
          <w:rFonts w:ascii="Times New Roman" w:hAnsi="Times New Roman"/>
          <w:noProof/>
          <w:sz w:val="24"/>
          <w:szCs w:val="24"/>
        </w:rPr>
        <w:t xml:space="preserve"> Biedrībai ir sava emblēma, zīmogs un veidlapas.</w:t>
      </w:r>
    </w:p>
    <w:p w14:paraId="24615B52" w14:textId="77777777" w:rsidR="001B3C52" w:rsidRPr="00B46760" w:rsidRDefault="001B3C52" w:rsidP="001B3C52">
      <w:pPr>
        <w:jc w:val="both"/>
        <w:rPr>
          <w:rFonts w:ascii="Times New Roman" w:hAnsi="Times New Roman"/>
          <w:b/>
          <w:noProof/>
          <w:sz w:val="10"/>
          <w:szCs w:val="10"/>
        </w:rPr>
      </w:pPr>
    </w:p>
    <w:p w14:paraId="45F929F0" w14:textId="77777777" w:rsidR="001B3C52" w:rsidRPr="00413476" w:rsidRDefault="001B3C52" w:rsidP="001B3C52">
      <w:pPr>
        <w:jc w:val="both"/>
        <w:rPr>
          <w:rFonts w:ascii="Times New Roman" w:hAnsi="Times New Roman"/>
          <w:b/>
          <w:noProof/>
          <w:sz w:val="24"/>
          <w:szCs w:val="24"/>
        </w:rPr>
      </w:pPr>
      <w:r w:rsidRPr="00413476">
        <w:rPr>
          <w:rFonts w:ascii="Times New Roman" w:hAnsi="Times New Roman"/>
          <w:b/>
          <w:noProof/>
          <w:sz w:val="24"/>
          <w:szCs w:val="24"/>
        </w:rPr>
        <w:t>2. Biedrības pārvaldes institūcijas</w:t>
      </w:r>
    </w:p>
    <w:p w14:paraId="02CAAB2A" w14:textId="77777777" w:rsidR="001B3C52" w:rsidRPr="00413476" w:rsidRDefault="001B3C52" w:rsidP="001B3C52">
      <w:pPr>
        <w:jc w:val="both"/>
        <w:rPr>
          <w:rFonts w:ascii="Times New Roman" w:hAnsi="Times New Roman"/>
          <w:b/>
          <w:noProof/>
          <w:sz w:val="24"/>
          <w:szCs w:val="24"/>
        </w:rPr>
      </w:pPr>
      <w:r w:rsidRPr="00413476">
        <w:rPr>
          <w:rFonts w:ascii="Times New Roman" w:hAnsi="Times New Roman"/>
          <w:b/>
          <w:noProof/>
          <w:sz w:val="24"/>
          <w:szCs w:val="24"/>
        </w:rPr>
        <w:t>2.1. Biedru sapulce</w:t>
      </w:r>
    </w:p>
    <w:p w14:paraId="34152EF8" w14:textId="77777777" w:rsidR="001B3C52" w:rsidRPr="00413476" w:rsidRDefault="001B3C52" w:rsidP="001B3C52">
      <w:pPr>
        <w:ind w:left="426"/>
        <w:jc w:val="both"/>
        <w:rPr>
          <w:rFonts w:ascii="Times New Roman" w:hAnsi="Times New Roman"/>
          <w:noProof/>
          <w:sz w:val="24"/>
          <w:szCs w:val="24"/>
        </w:rPr>
      </w:pPr>
      <w:r w:rsidRPr="00413476">
        <w:rPr>
          <w:rFonts w:ascii="Times New Roman" w:hAnsi="Times New Roman"/>
          <w:noProof/>
          <w:sz w:val="24"/>
          <w:szCs w:val="24"/>
        </w:rPr>
        <w:t>Biedrības augstākā pārvaldes institūcija ir Biedru sapulce.</w:t>
      </w:r>
    </w:p>
    <w:p w14:paraId="2BB7A93A" w14:textId="77777777" w:rsidR="001B3C52" w:rsidRPr="00413476" w:rsidRDefault="001B3C52" w:rsidP="001B3C52">
      <w:pPr>
        <w:jc w:val="both"/>
        <w:rPr>
          <w:rFonts w:ascii="Times New Roman" w:hAnsi="Times New Roman"/>
          <w:b/>
          <w:noProof/>
          <w:sz w:val="24"/>
          <w:szCs w:val="24"/>
        </w:rPr>
      </w:pPr>
      <w:r w:rsidRPr="00413476">
        <w:rPr>
          <w:rFonts w:ascii="Times New Roman" w:hAnsi="Times New Roman"/>
          <w:b/>
          <w:noProof/>
          <w:sz w:val="24"/>
          <w:szCs w:val="24"/>
        </w:rPr>
        <w:t>2.2. Biedru sapulces sasaukšana</w:t>
      </w:r>
    </w:p>
    <w:p w14:paraId="3FE3EB57" w14:textId="77777777" w:rsidR="001B3C52" w:rsidRPr="00413476" w:rsidRDefault="001B3C52" w:rsidP="001B3C52">
      <w:pPr>
        <w:ind w:left="1276" w:hanging="709"/>
        <w:jc w:val="both"/>
        <w:rPr>
          <w:rFonts w:ascii="Times New Roman" w:hAnsi="Times New Roman"/>
          <w:noProof/>
          <w:sz w:val="24"/>
          <w:szCs w:val="24"/>
        </w:rPr>
      </w:pPr>
      <w:r w:rsidRPr="00413476">
        <w:rPr>
          <w:rFonts w:ascii="Times New Roman" w:hAnsi="Times New Roman"/>
          <w:b/>
          <w:noProof/>
          <w:sz w:val="24"/>
          <w:szCs w:val="24"/>
        </w:rPr>
        <w:t>2.2.1</w:t>
      </w:r>
      <w:r w:rsidRPr="00413476">
        <w:rPr>
          <w:rFonts w:ascii="Times New Roman" w:hAnsi="Times New Roman"/>
          <w:noProof/>
          <w:sz w:val="24"/>
          <w:szCs w:val="24"/>
        </w:rPr>
        <w:t>. Kārtējo Biedru sapulci sasauc Valde ne retāk kā reizi kalendārā gadā.</w:t>
      </w:r>
    </w:p>
    <w:p w14:paraId="25C83735" w14:textId="77777777" w:rsidR="001B3C52" w:rsidRPr="00413476" w:rsidRDefault="001B3C52" w:rsidP="001B3C52">
      <w:pPr>
        <w:ind w:left="1276" w:hanging="709"/>
        <w:jc w:val="both"/>
        <w:rPr>
          <w:rFonts w:ascii="Times New Roman" w:hAnsi="Times New Roman"/>
          <w:noProof/>
          <w:sz w:val="24"/>
          <w:szCs w:val="24"/>
        </w:rPr>
      </w:pPr>
      <w:r w:rsidRPr="00413476">
        <w:rPr>
          <w:rFonts w:ascii="Times New Roman" w:hAnsi="Times New Roman"/>
          <w:b/>
          <w:noProof/>
          <w:sz w:val="24"/>
          <w:szCs w:val="24"/>
        </w:rPr>
        <w:t>2.2.2.</w:t>
      </w:r>
      <w:r>
        <w:rPr>
          <w:rFonts w:ascii="Times New Roman" w:hAnsi="Times New Roman"/>
          <w:noProof/>
          <w:sz w:val="24"/>
          <w:szCs w:val="24"/>
        </w:rPr>
        <w:t xml:space="preserve"> </w:t>
      </w:r>
      <w:r w:rsidRPr="00413476">
        <w:rPr>
          <w:rFonts w:ascii="Times New Roman" w:hAnsi="Times New Roman"/>
          <w:noProof/>
          <w:sz w:val="24"/>
          <w:szCs w:val="24"/>
        </w:rPr>
        <w:t>Ārkārtas Biedru sapulci var arī pieprasīt Valdei sasaukt ne mazāk kā viena desmitā daļa Biedru, ievērojot noteikto sapulces sasaukšanas kārtību.</w:t>
      </w:r>
    </w:p>
    <w:p w14:paraId="0CFAB47D" w14:textId="77777777" w:rsidR="001B3C52" w:rsidRPr="00FB2310" w:rsidRDefault="001B3C52" w:rsidP="001B3C52">
      <w:pPr>
        <w:ind w:left="1276" w:hanging="709"/>
        <w:jc w:val="both"/>
        <w:rPr>
          <w:rFonts w:ascii="Times New Roman" w:hAnsi="Times New Roman"/>
          <w:noProof/>
          <w:color w:val="000000" w:themeColor="text1"/>
          <w:sz w:val="24"/>
          <w:szCs w:val="24"/>
        </w:rPr>
      </w:pPr>
      <w:r w:rsidRPr="00413476">
        <w:rPr>
          <w:rFonts w:ascii="Times New Roman" w:hAnsi="Times New Roman"/>
          <w:b/>
          <w:noProof/>
          <w:sz w:val="24"/>
          <w:szCs w:val="24"/>
        </w:rPr>
        <w:t>2.2.3.</w:t>
      </w:r>
      <w:r w:rsidRPr="00413476">
        <w:rPr>
          <w:rFonts w:ascii="Times New Roman" w:hAnsi="Times New Roman"/>
          <w:noProof/>
          <w:sz w:val="24"/>
          <w:szCs w:val="24"/>
        </w:rPr>
        <w:tab/>
        <w:t>Biedru sapulces datums un darba seka jāizziņo rakstveidā, to izsūtot pa pastu vai elektroniski vismaz vienu mēnesi pirms sapulces datuma</w:t>
      </w:r>
      <w:r>
        <w:rPr>
          <w:rFonts w:ascii="Times New Roman" w:hAnsi="Times New Roman"/>
          <w:noProof/>
          <w:sz w:val="24"/>
          <w:szCs w:val="24"/>
        </w:rPr>
        <w:t xml:space="preserve"> </w:t>
      </w:r>
      <w:r w:rsidRPr="00FB2310">
        <w:rPr>
          <w:rFonts w:ascii="Times New Roman" w:hAnsi="Times New Roman"/>
          <w:noProof/>
          <w:color w:val="000000" w:themeColor="text1"/>
          <w:sz w:val="24"/>
          <w:szCs w:val="24"/>
        </w:rPr>
        <w:t>visiem Biedriem un Vecbiedriem.</w:t>
      </w:r>
    </w:p>
    <w:p w14:paraId="08EAD6C9" w14:textId="77777777" w:rsidR="001B3C52" w:rsidRPr="00B46760" w:rsidRDefault="001B3C52" w:rsidP="001B3C52">
      <w:pPr>
        <w:jc w:val="both"/>
        <w:rPr>
          <w:rFonts w:ascii="Times New Roman" w:hAnsi="Times New Roman"/>
          <w:b/>
          <w:noProof/>
          <w:sz w:val="10"/>
          <w:szCs w:val="10"/>
        </w:rPr>
      </w:pPr>
    </w:p>
    <w:p w14:paraId="343E996A" w14:textId="77777777" w:rsidR="001B3C52" w:rsidRPr="00413476" w:rsidRDefault="001B3C52" w:rsidP="001B3C52">
      <w:pPr>
        <w:jc w:val="both"/>
        <w:rPr>
          <w:rFonts w:ascii="Times New Roman" w:hAnsi="Times New Roman"/>
          <w:b/>
          <w:noProof/>
          <w:sz w:val="24"/>
          <w:szCs w:val="24"/>
        </w:rPr>
      </w:pPr>
      <w:r w:rsidRPr="00413476">
        <w:rPr>
          <w:rFonts w:ascii="Times New Roman" w:hAnsi="Times New Roman"/>
          <w:b/>
          <w:noProof/>
          <w:sz w:val="24"/>
          <w:szCs w:val="24"/>
        </w:rPr>
        <w:t>2.3. Lēmumu pieņemšana Biedru sapulcē</w:t>
      </w:r>
    </w:p>
    <w:p w14:paraId="60903A6B" w14:textId="77777777" w:rsidR="001B3C52" w:rsidRPr="00413476" w:rsidRDefault="001B3C52" w:rsidP="001B3C52">
      <w:pPr>
        <w:ind w:left="1276" w:hanging="709"/>
        <w:jc w:val="both"/>
        <w:rPr>
          <w:rFonts w:ascii="Times New Roman" w:hAnsi="Times New Roman"/>
          <w:noProof/>
          <w:sz w:val="24"/>
          <w:szCs w:val="24"/>
        </w:rPr>
      </w:pPr>
      <w:r w:rsidRPr="00413476">
        <w:rPr>
          <w:rFonts w:ascii="Times New Roman" w:hAnsi="Times New Roman"/>
          <w:b/>
          <w:noProof/>
          <w:sz w:val="24"/>
          <w:szCs w:val="24"/>
        </w:rPr>
        <w:t>2.3.1.</w:t>
      </w:r>
      <w:r w:rsidRPr="00413476">
        <w:rPr>
          <w:rFonts w:ascii="Times New Roman" w:hAnsi="Times New Roman"/>
          <w:noProof/>
          <w:sz w:val="24"/>
          <w:szCs w:val="24"/>
        </w:rPr>
        <w:t xml:space="preserve"> Biedru sapulce ir lemttiesīga, ja tajā piedalās vairāk nekā puse no visiem balsstiesīgajiem Biedriem.</w:t>
      </w:r>
    </w:p>
    <w:p w14:paraId="181DFC95" w14:textId="77777777" w:rsidR="001B3C52" w:rsidRPr="00413476" w:rsidRDefault="001B3C52" w:rsidP="001B3C52">
      <w:pPr>
        <w:ind w:left="1134" w:hanging="567"/>
        <w:jc w:val="both"/>
        <w:rPr>
          <w:rFonts w:ascii="Times New Roman" w:hAnsi="Times New Roman"/>
          <w:noProof/>
          <w:sz w:val="24"/>
          <w:szCs w:val="24"/>
        </w:rPr>
      </w:pPr>
      <w:r w:rsidRPr="00413476">
        <w:rPr>
          <w:rFonts w:ascii="Times New Roman" w:hAnsi="Times New Roman"/>
          <w:b/>
          <w:noProof/>
          <w:sz w:val="24"/>
          <w:szCs w:val="24"/>
        </w:rPr>
        <w:lastRenderedPageBreak/>
        <w:t>2.3.2.</w:t>
      </w:r>
      <w:r w:rsidRPr="00413476">
        <w:rPr>
          <w:rFonts w:ascii="Times New Roman" w:hAnsi="Times New Roman"/>
          <w:noProof/>
          <w:sz w:val="24"/>
          <w:szCs w:val="24"/>
        </w:rPr>
        <w:t xml:space="preserve"> Lēmumus Biedru sapulce pieņem, ja par to tiem nobalso vairāk nekā puse no klātesošajiem Biedriem, izņemot jautājumus, kuros paredzēts citāds balsu dalījums</w:t>
      </w:r>
      <w:r>
        <w:rPr>
          <w:rFonts w:ascii="Times New Roman" w:hAnsi="Times New Roman"/>
          <w:noProof/>
          <w:sz w:val="24"/>
          <w:szCs w:val="24"/>
        </w:rPr>
        <w:t>.</w:t>
      </w:r>
    </w:p>
    <w:p w14:paraId="516F8E36" w14:textId="77777777" w:rsidR="001B3C52" w:rsidRPr="00413476" w:rsidRDefault="001B3C52" w:rsidP="001B3C52">
      <w:pPr>
        <w:ind w:left="1134" w:hanging="567"/>
        <w:jc w:val="both"/>
        <w:rPr>
          <w:rFonts w:ascii="Times New Roman" w:hAnsi="Times New Roman"/>
          <w:noProof/>
          <w:sz w:val="24"/>
          <w:szCs w:val="24"/>
        </w:rPr>
      </w:pPr>
      <w:r w:rsidRPr="00413476">
        <w:rPr>
          <w:rFonts w:ascii="Times New Roman" w:hAnsi="Times New Roman"/>
          <w:b/>
          <w:noProof/>
          <w:sz w:val="24"/>
          <w:szCs w:val="24"/>
        </w:rPr>
        <w:t>2.3.3.</w:t>
      </w:r>
      <w:r w:rsidRPr="00413476">
        <w:rPr>
          <w:rFonts w:ascii="Times New Roman" w:hAnsi="Times New Roman"/>
          <w:b/>
          <w:noProof/>
          <w:sz w:val="24"/>
          <w:szCs w:val="24"/>
        </w:rPr>
        <w:tab/>
        <w:t xml:space="preserve"> </w:t>
      </w:r>
      <w:r w:rsidRPr="00413476">
        <w:rPr>
          <w:rFonts w:ascii="Times New Roman" w:hAnsi="Times New Roman"/>
          <w:noProof/>
          <w:sz w:val="24"/>
          <w:szCs w:val="24"/>
        </w:rPr>
        <w:t>Ja Biedru sapulce nav bijusi lemttiesīga, tad 14 dienu laikā Valde sasauc atkārtotu Biedru sapulci ar to pašu darba seku, ievērojot noteikto sapulces sasaukšanas kārtību.</w:t>
      </w:r>
    </w:p>
    <w:p w14:paraId="3FAF7C4B" w14:textId="77777777" w:rsidR="001B3C52" w:rsidRPr="00413476" w:rsidRDefault="001B3C52" w:rsidP="001B3C52">
      <w:pPr>
        <w:ind w:left="1134" w:hanging="567"/>
        <w:jc w:val="both"/>
        <w:rPr>
          <w:rFonts w:ascii="Times New Roman" w:hAnsi="Times New Roman"/>
          <w:noProof/>
          <w:sz w:val="24"/>
          <w:szCs w:val="24"/>
        </w:rPr>
      </w:pPr>
      <w:r w:rsidRPr="00413476">
        <w:rPr>
          <w:rFonts w:ascii="Times New Roman" w:hAnsi="Times New Roman"/>
          <w:b/>
          <w:noProof/>
          <w:sz w:val="24"/>
          <w:szCs w:val="24"/>
        </w:rPr>
        <w:t xml:space="preserve">2.3.4. </w:t>
      </w:r>
      <w:r w:rsidRPr="00413476">
        <w:rPr>
          <w:rFonts w:ascii="Times New Roman" w:hAnsi="Times New Roman"/>
          <w:noProof/>
          <w:sz w:val="24"/>
          <w:szCs w:val="24"/>
        </w:rPr>
        <w:t>Biedru sapulcē klātesošie balsstiesīgie Biedri ievēl sapulces vadītāju, vadītāja vietnieku, protokolētāju un 2 balsu skaitītājus.</w:t>
      </w:r>
    </w:p>
    <w:p w14:paraId="4A401872" w14:textId="77777777" w:rsidR="001B3C52" w:rsidRPr="00413476" w:rsidRDefault="001B3C52" w:rsidP="001B3C52">
      <w:pPr>
        <w:jc w:val="both"/>
        <w:rPr>
          <w:rFonts w:ascii="Times New Roman" w:hAnsi="Times New Roman"/>
          <w:b/>
          <w:noProof/>
          <w:sz w:val="24"/>
          <w:szCs w:val="24"/>
        </w:rPr>
      </w:pPr>
      <w:r w:rsidRPr="00413476">
        <w:rPr>
          <w:rFonts w:ascii="Times New Roman" w:hAnsi="Times New Roman"/>
          <w:b/>
          <w:noProof/>
          <w:sz w:val="24"/>
          <w:szCs w:val="24"/>
        </w:rPr>
        <w:t>2.4. Biedru sapulces kompetence</w:t>
      </w:r>
    </w:p>
    <w:p w14:paraId="17F6A708" w14:textId="77777777" w:rsidR="001B3C52" w:rsidRPr="00413476" w:rsidRDefault="001B3C52" w:rsidP="001B3C52">
      <w:pPr>
        <w:ind w:left="567"/>
        <w:jc w:val="both"/>
        <w:rPr>
          <w:rFonts w:ascii="Times New Roman" w:hAnsi="Times New Roman"/>
          <w:noProof/>
          <w:sz w:val="24"/>
          <w:szCs w:val="24"/>
        </w:rPr>
      </w:pPr>
      <w:r w:rsidRPr="00413476">
        <w:rPr>
          <w:rFonts w:ascii="Times New Roman" w:hAnsi="Times New Roman"/>
          <w:b/>
          <w:noProof/>
          <w:sz w:val="24"/>
          <w:szCs w:val="24"/>
        </w:rPr>
        <w:t xml:space="preserve">2.4.1. </w:t>
      </w:r>
      <w:r w:rsidRPr="00413476">
        <w:rPr>
          <w:rFonts w:ascii="Times New Roman" w:hAnsi="Times New Roman"/>
          <w:noProof/>
          <w:sz w:val="24"/>
          <w:szCs w:val="24"/>
        </w:rPr>
        <w:t>Biedru sapulces kompetencē ir:</w:t>
      </w:r>
    </w:p>
    <w:p w14:paraId="6C729AAC" w14:textId="77777777" w:rsidR="001B3C52" w:rsidRPr="00413476" w:rsidRDefault="001B3C52" w:rsidP="001B3C52">
      <w:pPr>
        <w:ind w:left="1134"/>
        <w:jc w:val="both"/>
        <w:rPr>
          <w:rFonts w:ascii="Times New Roman" w:hAnsi="Times New Roman"/>
          <w:noProof/>
          <w:sz w:val="24"/>
          <w:szCs w:val="24"/>
        </w:rPr>
      </w:pPr>
      <w:r w:rsidRPr="00413476">
        <w:rPr>
          <w:rFonts w:ascii="Times New Roman" w:hAnsi="Times New Roman"/>
          <w:b/>
          <w:noProof/>
          <w:sz w:val="24"/>
          <w:szCs w:val="24"/>
        </w:rPr>
        <w:t xml:space="preserve">2.4.1.1. </w:t>
      </w:r>
      <w:r w:rsidRPr="00413476">
        <w:rPr>
          <w:rFonts w:ascii="Times New Roman" w:hAnsi="Times New Roman"/>
          <w:noProof/>
          <w:sz w:val="24"/>
          <w:szCs w:val="24"/>
        </w:rPr>
        <w:t>veikt maiņas Biedrības statūtos;</w:t>
      </w:r>
    </w:p>
    <w:p w14:paraId="03A49E3E" w14:textId="77777777" w:rsidR="001B3C52" w:rsidRPr="00413476" w:rsidRDefault="001B3C52" w:rsidP="001B3C52">
      <w:pPr>
        <w:ind w:left="1843" w:hanging="709"/>
        <w:jc w:val="both"/>
        <w:rPr>
          <w:rFonts w:ascii="Times New Roman" w:hAnsi="Times New Roman"/>
          <w:noProof/>
          <w:sz w:val="24"/>
          <w:szCs w:val="24"/>
        </w:rPr>
      </w:pPr>
      <w:r w:rsidRPr="00413476">
        <w:rPr>
          <w:rFonts w:ascii="Times New Roman" w:hAnsi="Times New Roman"/>
          <w:b/>
          <w:noProof/>
          <w:sz w:val="24"/>
          <w:szCs w:val="24"/>
        </w:rPr>
        <w:t xml:space="preserve">2.4.1.2. </w:t>
      </w:r>
      <w:r w:rsidRPr="00413476">
        <w:rPr>
          <w:rFonts w:ascii="Times New Roman" w:hAnsi="Times New Roman"/>
          <w:noProof/>
          <w:sz w:val="24"/>
          <w:szCs w:val="24"/>
        </w:rPr>
        <w:t>ievēlēt Valdes priekšsēdi un Valdes locekļus, kā arī tos atcelt no Valdes priekšsēža un/vai Valdes locekļa amata;</w:t>
      </w:r>
    </w:p>
    <w:p w14:paraId="5D575769" w14:textId="77777777" w:rsidR="001B3C52" w:rsidRPr="00413476" w:rsidRDefault="001B3C52" w:rsidP="001B3C52">
      <w:pPr>
        <w:ind w:left="1843" w:hanging="709"/>
        <w:jc w:val="both"/>
        <w:rPr>
          <w:rFonts w:ascii="Times New Roman" w:hAnsi="Times New Roman"/>
          <w:noProof/>
          <w:sz w:val="24"/>
          <w:szCs w:val="24"/>
        </w:rPr>
      </w:pPr>
      <w:r w:rsidRPr="00413476">
        <w:rPr>
          <w:rFonts w:ascii="Times New Roman" w:hAnsi="Times New Roman"/>
          <w:b/>
          <w:noProof/>
          <w:sz w:val="24"/>
          <w:szCs w:val="24"/>
        </w:rPr>
        <w:t>2.4.1.3.</w:t>
      </w:r>
      <w:r w:rsidRPr="00413476">
        <w:rPr>
          <w:rFonts w:ascii="Times New Roman" w:hAnsi="Times New Roman"/>
          <w:noProof/>
          <w:sz w:val="24"/>
          <w:szCs w:val="24"/>
        </w:rPr>
        <w:t xml:space="preserve"> lemt par Valdes izvirzītā Muzeja Direktora </w:t>
      </w:r>
      <w:r>
        <w:rPr>
          <w:rFonts w:ascii="Times New Roman" w:hAnsi="Times New Roman"/>
          <w:noProof/>
          <w:sz w:val="24"/>
          <w:szCs w:val="24"/>
        </w:rPr>
        <w:t xml:space="preserve">un Muzeja Direktora vietnieka </w:t>
      </w:r>
      <w:r w:rsidRPr="00413476">
        <w:rPr>
          <w:rFonts w:ascii="Times New Roman" w:hAnsi="Times New Roman"/>
          <w:noProof/>
          <w:sz w:val="24"/>
          <w:szCs w:val="24"/>
        </w:rPr>
        <w:t>apstiprināšanu;</w:t>
      </w:r>
    </w:p>
    <w:p w14:paraId="7AC13B65" w14:textId="77777777" w:rsidR="001B3C52" w:rsidRPr="00413476" w:rsidRDefault="001B3C52" w:rsidP="001B3C52">
      <w:pPr>
        <w:ind w:left="1843" w:hanging="709"/>
        <w:jc w:val="both"/>
        <w:rPr>
          <w:rFonts w:ascii="Times New Roman" w:hAnsi="Times New Roman"/>
          <w:noProof/>
          <w:sz w:val="24"/>
          <w:szCs w:val="24"/>
        </w:rPr>
      </w:pPr>
      <w:r w:rsidRPr="00413476">
        <w:rPr>
          <w:rFonts w:ascii="Times New Roman" w:hAnsi="Times New Roman"/>
          <w:b/>
          <w:noProof/>
          <w:sz w:val="24"/>
          <w:szCs w:val="24"/>
        </w:rPr>
        <w:t xml:space="preserve">2.4.1.4. </w:t>
      </w:r>
      <w:r w:rsidRPr="00413476">
        <w:rPr>
          <w:rFonts w:ascii="Times New Roman" w:hAnsi="Times New Roman"/>
          <w:noProof/>
          <w:sz w:val="24"/>
          <w:szCs w:val="24"/>
        </w:rPr>
        <w:t>lemt par Biedrības komisiju izveidošanu, ievēlēt komisiju locekļus, un apstiprināt komisiju nolikumus;</w:t>
      </w:r>
    </w:p>
    <w:p w14:paraId="6210933E" w14:textId="77777777" w:rsidR="001B3C52" w:rsidRPr="00413476" w:rsidRDefault="001B3C52" w:rsidP="001B3C52">
      <w:pPr>
        <w:ind w:left="1985" w:hanging="851"/>
        <w:jc w:val="both"/>
        <w:rPr>
          <w:rFonts w:ascii="Times New Roman" w:hAnsi="Times New Roman"/>
          <w:noProof/>
          <w:sz w:val="24"/>
          <w:szCs w:val="24"/>
        </w:rPr>
      </w:pPr>
      <w:r w:rsidRPr="00413476">
        <w:rPr>
          <w:rFonts w:ascii="Times New Roman" w:hAnsi="Times New Roman"/>
          <w:b/>
          <w:noProof/>
          <w:sz w:val="24"/>
          <w:szCs w:val="24"/>
        </w:rPr>
        <w:t>2.4.1.5.</w:t>
      </w:r>
      <w:r>
        <w:rPr>
          <w:rFonts w:ascii="Times New Roman" w:hAnsi="Times New Roman"/>
          <w:b/>
          <w:noProof/>
          <w:sz w:val="24"/>
          <w:szCs w:val="24"/>
        </w:rPr>
        <w:t xml:space="preserve"> </w:t>
      </w:r>
      <w:r w:rsidRPr="00413476">
        <w:rPr>
          <w:rFonts w:ascii="Times New Roman" w:hAnsi="Times New Roman"/>
          <w:noProof/>
          <w:sz w:val="24"/>
          <w:szCs w:val="24"/>
        </w:rPr>
        <w:t>pieņemt lēmumu par Biedrības darbības izbeigšanu vai reorganizāciju;</w:t>
      </w:r>
    </w:p>
    <w:p w14:paraId="30ED8D9D" w14:textId="77777777" w:rsidR="001B3C52" w:rsidRPr="00413476" w:rsidRDefault="001B3C52" w:rsidP="001B3C52">
      <w:pPr>
        <w:ind w:left="1843" w:hanging="709"/>
        <w:jc w:val="both"/>
        <w:rPr>
          <w:rFonts w:ascii="Times New Roman" w:hAnsi="Times New Roman"/>
          <w:noProof/>
          <w:sz w:val="24"/>
          <w:szCs w:val="24"/>
        </w:rPr>
      </w:pPr>
      <w:r w:rsidRPr="00413476">
        <w:rPr>
          <w:rFonts w:ascii="Times New Roman" w:hAnsi="Times New Roman"/>
          <w:b/>
          <w:noProof/>
          <w:sz w:val="24"/>
          <w:szCs w:val="24"/>
        </w:rPr>
        <w:t>2.4.1.6.</w:t>
      </w:r>
      <w:r w:rsidRPr="00413476">
        <w:rPr>
          <w:rFonts w:ascii="Times New Roman" w:hAnsi="Times New Roman"/>
          <w:noProof/>
          <w:sz w:val="24"/>
          <w:szCs w:val="24"/>
        </w:rPr>
        <w:t xml:space="preserve"> apstiprināt Revīzijas komisijas vai zvērināta revidenta atskaiti par finanšu līdzekļu izlietojumu;</w:t>
      </w:r>
    </w:p>
    <w:p w14:paraId="245E7C94" w14:textId="77777777" w:rsidR="001B3C52" w:rsidRPr="00413476" w:rsidRDefault="001B3C52" w:rsidP="001B3C52">
      <w:pPr>
        <w:ind w:left="1843" w:hanging="709"/>
        <w:jc w:val="both"/>
        <w:rPr>
          <w:rFonts w:ascii="Times New Roman" w:hAnsi="Times New Roman"/>
          <w:noProof/>
          <w:sz w:val="24"/>
          <w:szCs w:val="24"/>
        </w:rPr>
      </w:pPr>
      <w:r w:rsidRPr="00413476">
        <w:rPr>
          <w:rFonts w:ascii="Times New Roman" w:hAnsi="Times New Roman"/>
          <w:b/>
          <w:noProof/>
          <w:sz w:val="24"/>
          <w:szCs w:val="24"/>
        </w:rPr>
        <w:t xml:space="preserve">2.4.1.7. </w:t>
      </w:r>
      <w:r w:rsidRPr="00413476">
        <w:rPr>
          <w:rFonts w:ascii="Times New Roman" w:hAnsi="Times New Roman"/>
          <w:noProof/>
          <w:sz w:val="24"/>
          <w:szCs w:val="24"/>
        </w:rPr>
        <w:t>lemt par sabiedrību vai struktūrvienību izveidošanu un likvidēšanu;</w:t>
      </w:r>
    </w:p>
    <w:p w14:paraId="57DE0A9D" w14:textId="77777777" w:rsidR="001B3C52" w:rsidRPr="00413476" w:rsidRDefault="001B3C52" w:rsidP="001B3C52">
      <w:pPr>
        <w:ind w:left="1843" w:hanging="709"/>
        <w:jc w:val="both"/>
        <w:rPr>
          <w:rFonts w:ascii="Times New Roman" w:hAnsi="Times New Roman"/>
          <w:noProof/>
          <w:sz w:val="24"/>
          <w:szCs w:val="24"/>
        </w:rPr>
      </w:pPr>
      <w:r w:rsidRPr="00413476">
        <w:rPr>
          <w:rFonts w:ascii="Times New Roman" w:hAnsi="Times New Roman"/>
          <w:b/>
          <w:noProof/>
          <w:sz w:val="24"/>
          <w:szCs w:val="24"/>
        </w:rPr>
        <w:t>2.4.1.8.</w:t>
      </w:r>
      <w:r w:rsidRPr="00413476">
        <w:rPr>
          <w:rFonts w:ascii="Times New Roman" w:hAnsi="Times New Roman"/>
          <w:noProof/>
          <w:sz w:val="24"/>
          <w:szCs w:val="24"/>
        </w:rPr>
        <w:t xml:space="preserve"> apstiprināt Muzeja nolikumu, kurā noteikta Muzeja struktūra un struktūrvienības, un Muzeja Direktora pilnvaru un pienākumu aprakstus;</w:t>
      </w:r>
    </w:p>
    <w:p w14:paraId="7C4A027F" w14:textId="77777777" w:rsidR="001B3C52" w:rsidRDefault="001B3C52" w:rsidP="001B3C52">
      <w:pPr>
        <w:ind w:left="1843" w:hanging="709"/>
        <w:jc w:val="both"/>
        <w:rPr>
          <w:rFonts w:ascii="Times New Roman" w:hAnsi="Times New Roman"/>
          <w:noProof/>
          <w:sz w:val="24"/>
          <w:szCs w:val="24"/>
        </w:rPr>
      </w:pPr>
      <w:r w:rsidRPr="00413476">
        <w:rPr>
          <w:rFonts w:ascii="Times New Roman" w:hAnsi="Times New Roman"/>
          <w:b/>
          <w:noProof/>
          <w:sz w:val="24"/>
          <w:szCs w:val="24"/>
        </w:rPr>
        <w:t>2.4.1.9.</w:t>
      </w:r>
      <w:r w:rsidRPr="00413476">
        <w:rPr>
          <w:rFonts w:ascii="Times New Roman" w:hAnsi="Times New Roman"/>
          <w:noProof/>
          <w:sz w:val="24"/>
          <w:szCs w:val="24"/>
        </w:rPr>
        <w:t xml:space="preserve"> apstiprināt Valdes izstrādātās Muzeja darbības vadlīnijas un Valdes iesniegto Muzeja budžetu un darba plānu. Ja Biedrība neapstiprina kārtējo Muzeja budžetu, līdz tā apstiprināšanai Muzejs darbojas saskaņā ar iepriekšējā gada budžetu.</w:t>
      </w:r>
    </w:p>
    <w:p w14:paraId="3E4EBDB2" w14:textId="77777777" w:rsidR="001B3C52" w:rsidRPr="00867C96" w:rsidRDefault="001B3C52" w:rsidP="001B3C52">
      <w:pPr>
        <w:ind w:left="1843" w:hanging="709"/>
        <w:jc w:val="both"/>
        <w:rPr>
          <w:rFonts w:ascii="Times New Roman" w:hAnsi="Times New Roman"/>
          <w:noProof/>
          <w:color w:val="000000" w:themeColor="text1"/>
          <w:sz w:val="24"/>
          <w:szCs w:val="24"/>
        </w:rPr>
      </w:pPr>
      <w:r w:rsidRPr="00867C96">
        <w:rPr>
          <w:rFonts w:ascii="Times New Roman" w:hAnsi="Times New Roman"/>
          <w:b/>
          <w:noProof/>
          <w:color w:val="000000" w:themeColor="text1"/>
          <w:sz w:val="24"/>
          <w:szCs w:val="24"/>
        </w:rPr>
        <w:t>2.4.1.10.</w:t>
      </w:r>
      <w:r w:rsidRPr="00867C96">
        <w:rPr>
          <w:rFonts w:ascii="Times New Roman" w:hAnsi="Times New Roman"/>
          <w:noProof/>
          <w:color w:val="000000" w:themeColor="text1"/>
          <w:sz w:val="24"/>
          <w:szCs w:val="24"/>
        </w:rPr>
        <w:t xml:space="preserve"> apstiprināt Biedrības Ētikas kodeksu.</w:t>
      </w:r>
    </w:p>
    <w:p w14:paraId="6DD01D5E" w14:textId="77777777" w:rsidR="001B3C52" w:rsidRPr="00867C96" w:rsidRDefault="001B3C52" w:rsidP="001B3C52">
      <w:pPr>
        <w:ind w:left="1134"/>
        <w:jc w:val="both"/>
        <w:rPr>
          <w:rFonts w:ascii="Times New Roman" w:hAnsi="Times New Roman"/>
          <w:noProof/>
          <w:color w:val="000000" w:themeColor="text1"/>
          <w:sz w:val="24"/>
          <w:szCs w:val="24"/>
        </w:rPr>
      </w:pPr>
      <w:r w:rsidRPr="00867C96">
        <w:rPr>
          <w:rFonts w:ascii="Times New Roman" w:hAnsi="Times New Roman"/>
          <w:b/>
          <w:noProof/>
          <w:color w:val="000000" w:themeColor="text1"/>
          <w:sz w:val="24"/>
          <w:szCs w:val="24"/>
        </w:rPr>
        <w:t>2.4.1.11.</w:t>
      </w:r>
      <w:r w:rsidRPr="00867C96">
        <w:rPr>
          <w:rFonts w:ascii="Times New Roman" w:hAnsi="Times New Roman"/>
          <w:noProof/>
          <w:color w:val="000000" w:themeColor="text1"/>
          <w:sz w:val="24"/>
          <w:szCs w:val="24"/>
        </w:rPr>
        <w:t xml:space="preserve"> izskatīt citus ar Biedrības darbību saistītus jautājumus.</w:t>
      </w:r>
    </w:p>
    <w:p w14:paraId="640398D5" w14:textId="77777777" w:rsidR="001B3C52" w:rsidRPr="00B46760" w:rsidRDefault="001B3C52" w:rsidP="001B3C52">
      <w:pPr>
        <w:jc w:val="both"/>
        <w:rPr>
          <w:rFonts w:ascii="Times New Roman" w:hAnsi="Times New Roman"/>
          <w:b/>
          <w:noProof/>
          <w:color w:val="000000" w:themeColor="text1"/>
          <w:sz w:val="10"/>
          <w:szCs w:val="10"/>
        </w:rPr>
      </w:pPr>
    </w:p>
    <w:p w14:paraId="790AFC9E" w14:textId="77777777" w:rsidR="001B3C52" w:rsidRPr="00867C96" w:rsidRDefault="001B3C52" w:rsidP="001B3C52">
      <w:pPr>
        <w:jc w:val="both"/>
        <w:rPr>
          <w:rFonts w:ascii="Times New Roman" w:hAnsi="Times New Roman"/>
          <w:b/>
          <w:noProof/>
          <w:color w:val="000000" w:themeColor="text1"/>
          <w:sz w:val="24"/>
          <w:szCs w:val="24"/>
        </w:rPr>
      </w:pPr>
      <w:r w:rsidRPr="00867C96">
        <w:rPr>
          <w:rFonts w:ascii="Times New Roman" w:hAnsi="Times New Roman"/>
          <w:b/>
          <w:noProof/>
          <w:color w:val="000000" w:themeColor="text1"/>
          <w:sz w:val="24"/>
          <w:szCs w:val="24"/>
        </w:rPr>
        <w:t>3. Biedri</w:t>
      </w:r>
    </w:p>
    <w:p w14:paraId="358A200D" w14:textId="77777777" w:rsidR="001B3C52" w:rsidRPr="00867C96" w:rsidRDefault="001B3C52" w:rsidP="001B3C52">
      <w:pPr>
        <w:ind w:left="426" w:hanging="426"/>
        <w:jc w:val="both"/>
        <w:rPr>
          <w:rFonts w:ascii="Times New Roman" w:hAnsi="Times New Roman"/>
          <w:noProof/>
          <w:color w:val="000000" w:themeColor="text1"/>
          <w:sz w:val="24"/>
          <w:szCs w:val="24"/>
        </w:rPr>
      </w:pPr>
      <w:r w:rsidRPr="00867C96">
        <w:rPr>
          <w:rFonts w:ascii="Times New Roman" w:hAnsi="Times New Roman"/>
          <w:b/>
          <w:noProof/>
          <w:color w:val="000000" w:themeColor="text1"/>
          <w:sz w:val="24"/>
          <w:szCs w:val="24"/>
        </w:rPr>
        <w:t>3.1.</w:t>
      </w:r>
      <w:r w:rsidRPr="00867C96">
        <w:rPr>
          <w:rFonts w:ascii="Times New Roman" w:hAnsi="Times New Roman"/>
          <w:noProof/>
          <w:color w:val="000000" w:themeColor="text1"/>
          <w:sz w:val="24"/>
          <w:szCs w:val="24"/>
        </w:rPr>
        <w:t xml:space="preserve"> Par Biedrības biedriem var kļūt 18 gadu vecumu sasniegusi fiziska persona, kura atbalsta Biedrības mērķus, ir ieinteresēta Biedrības un Muzeja sekmīgā darbībā, atbalsta to un apņemas ievērot šos statūtus, Biedrības Ētikas kodeksu un Biedrības pārvaldes institūciju lēmumus (turpmāk – Biedri).</w:t>
      </w:r>
    </w:p>
    <w:p w14:paraId="0EFC66DF" w14:textId="77777777" w:rsidR="001B3C52" w:rsidRPr="00413476" w:rsidRDefault="001B3C52" w:rsidP="001B3C52">
      <w:pPr>
        <w:ind w:left="426" w:hanging="426"/>
        <w:jc w:val="both"/>
        <w:rPr>
          <w:rFonts w:ascii="Times New Roman" w:hAnsi="Times New Roman"/>
          <w:noProof/>
          <w:sz w:val="24"/>
          <w:szCs w:val="24"/>
        </w:rPr>
      </w:pPr>
      <w:r w:rsidRPr="00413476">
        <w:rPr>
          <w:rFonts w:ascii="Times New Roman" w:hAnsi="Times New Roman"/>
          <w:b/>
          <w:noProof/>
          <w:sz w:val="24"/>
          <w:szCs w:val="24"/>
        </w:rPr>
        <w:t>3.2.</w:t>
      </w:r>
      <w:r w:rsidRPr="00413476">
        <w:rPr>
          <w:rFonts w:ascii="Times New Roman" w:hAnsi="Times New Roman"/>
          <w:noProof/>
          <w:sz w:val="24"/>
          <w:szCs w:val="24"/>
        </w:rPr>
        <w:t xml:space="preserve"> Biedru skaits ir ne mazāks par 15. Biedrus ievēl Biedru sapulce. Biedri darbojas Biedrībā bez atalgojuma.</w:t>
      </w:r>
    </w:p>
    <w:p w14:paraId="04032BD1" w14:textId="77777777" w:rsidR="001B3C52" w:rsidRPr="00413476" w:rsidRDefault="001B3C52" w:rsidP="001B3C52">
      <w:pPr>
        <w:ind w:left="426" w:hanging="426"/>
        <w:jc w:val="both"/>
        <w:rPr>
          <w:rFonts w:ascii="Times New Roman" w:hAnsi="Times New Roman"/>
          <w:noProof/>
          <w:sz w:val="24"/>
          <w:szCs w:val="24"/>
        </w:rPr>
      </w:pPr>
      <w:r w:rsidRPr="00413476">
        <w:rPr>
          <w:rFonts w:ascii="Times New Roman" w:hAnsi="Times New Roman"/>
          <w:b/>
          <w:noProof/>
          <w:sz w:val="24"/>
          <w:szCs w:val="24"/>
        </w:rPr>
        <w:t>3.3.</w:t>
      </w:r>
      <w:r w:rsidRPr="00413476">
        <w:rPr>
          <w:rFonts w:ascii="Times New Roman" w:hAnsi="Times New Roman"/>
          <w:noProof/>
          <w:sz w:val="24"/>
          <w:szCs w:val="24"/>
        </w:rPr>
        <w:t xml:space="preserve"> Biedra uzņemšana. Biedrības Nominācijas komisija var izvirzīt Biedru kandidātus, un arī izskatīt iesniegumus par Biedra kandidāta uzņemšanu par Biedru. Biedrs tiek uzņemts ar lemttiesīgas Biedru sapulces lēmumu ar vienkāršu klātesošo balsu vairākumu. Ja Biedru sapulce neapstiprina Biedra kandidāta pieteikumu kļūt par Biedru, Biedra kandidātam ir tiesības atkārtoti iesniegt Nominācijas komisijai lūgumu par uzņemšanu, kurš tiek izskatīts un par kuru nākošā Biedru sapulce atkārtoti balso šajā pantā norādītajā kārtībā.</w:t>
      </w:r>
    </w:p>
    <w:p w14:paraId="08B4AA40" w14:textId="77777777" w:rsidR="001B3C52" w:rsidRPr="00413476" w:rsidRDefault="001B3C52" w:rsidP="001B3C52">
      <w:pPr>
        <w:jc w:val="both"/>
        <w:rPr>
          <w:rFonts w:ascii="Times New Roman" w:hAnsi="Times New Roman"/>
          <w:noProof/>
          <w:sz w:val="24"/>
          <w:szCs w:val="24"/>
        </w:rPr>
      </w:pPr>
      <w:r w:rsidRPr="00413476">
        <w:rPr>
          <w:rFonts w:ascii="Times New Roman" w:hAnsi="Times New Roman"/>
          <w:b/>
          <w:noProof/>
          <w:sz w:val="24"/>
          <w:szCs w:val="24"/>
        </w:rPr>
        <w:t>3.4.</w:t>
      </w:r>
      <w:r w:rsidRPr="00413476">
        <w:rPr>
          <w:rFonts w:ascii="Times New Roman" w:hAnsi="Times New Roman"/>
          <w:noProof/>
          <w:sz w:val="24"/>
          <w:szCs w:val="24"/>
        </w:rPr>
        <w:t xml:space="preserve"> </w:t>
      </w:r>
      <w:r w:rsidRPr="00413476">
        <w:rPr>
          <w:rFonts w:ascii="Times New Roman" w:hAnsi="Times New Roman"/>
          <w:b/>
          <w:noProof/>
          <w:sz w:val="24"/>
          <w:szCs w:val="24"/>
        </w:rPr>
        <w:t>Biedru tiesības un pienākumi</w:t>
      </w:r>
    </w:p>
    <w:p w14:paraId="15F40B01" w14:textId="77777777" w:rsidR="001B3C52" w:rsidRPr="00413476" w:rsidRDefault="001B3C52" w:rsidP="001B3C52">
      <w:pPr>
        <w:ind w:left="426"/>
        <w:jc w:val="both"/>
        <w:rPr>
          <w:rFonts w:ascii="Times New Roman" w:hAnsi="Times New Roman"/>
          <w:noProof/>
          <w:sz w:val="24"/>
          <w:szCs w:val="24"/>
        </w:rPr>
      </w:pPr>
      <w:r w:rsidRPr="00413476">
        <w:rPr>
          <w:rFonts w:ascii="Times New Roman" w:hAnsi="Times New Roman"/>
          <w:b/>
          <w:noProof/>
          <w:sz w:val="24"/>
          <w:szCs w:val="24"/>
        </w:rPr>
        <w:t>3.4.1</w:t>
      </w:r>
      <w:r w:rsidRPr="00413476">
        <w:rPr>
          <w:rFonts w:ascii="Times New Roman" w:hAnsi="Times New Roman"/>
          <w:noProof/>
          <w:sz w:val="24"/>
          <w:szCs w:val="24"/>
        </w:rPr>
        <w:t xml:space="preserve"> Katram Biedram ir tiesības:</w:t>
      </w:r>
    </w:p>
    <w:p w14:paraId="4E56F037" w14:textId="77777777" w:rsidR="001B3C52" w:rsidRPr="00413476" w:rsidRDefault="001B3C52" w:rsidP="001B3C52">
      <w:pPr>
        <w:ind w:left="993"/>
        <w:jc w:val="both"/>
        <w:rPr>
          <w:rFonts w:ascii="Times New Roman" w:hAnsi="Times New Roman"/>
          <w:noProof/>
          <w:sz w:val="24"/>
          <w:szCs w:val="24"/>
        </w:rPr>
      </w:pPr>
      <w:r w:rsidRPr="00413476">
        <w:rPr>
          <w:rFonts w:ascii="Times New Roman" w:hAnsi="Times New Roman"/>
          <w:b/>
          <w:noProof/>
          <w:sz w:val="24"/>
          <w:szCs w:val="24"/>
        </w:rPr>
        <w:t>3.4.1.1.</w:t>
      </w:r>
      <w:r w:rsidRPr="00413476">
        <w:rPr>
          <w:rFonts w:ascii="Times New Roman" w:hAnsi="Times New Roman"/>
          <w:noProof/>
          <w:sz w:val="24"/>
          <w:szCs w:val="24"/>
        </w:rPr>
        <w:t xml:space="preserve"> balsot un kandidēt uz ievēlēšanu Biedrības pārvaldes institūcijās;</w:t>
      </w:r>
    </w:p>
    <w:p w14:paraId="784A596D" w14:textId="77777777" w:rsidR="001B3C52" w:rsidRPr="00413476" w:rsidRDefault="001B3C52" w:rsidP="001B3C52">
      <w:pPr>
        <w:ind w:left="993"/>
        <w:jc w:val="both"/>
        <w:rPr>
          <w:rFonts w:ascii="Times New Roman" w:hAnsi="Times New Roman"/>
          <w:noProof/>
          <w:sz w:val="24"/>
          <w:szCs w:val="24"/>
        </w:rPr>
      </w:pPr>
      <w:r w:rsidRPr="00413476">
        <w:rPr>
          <w:rFonts w:ascii="Times New Roman" w:hAnsi="Times New Roman"/>
          <w:b/>
          <w:noProof/>
          <w:sz w:val="24"/>
          <w:szCs w:val="24"/>
        </w:rPr>
        <w:t>3.4.1.2.</w:t>
      </w:r>
      <w:r w:rsidRPr="00413476">
        <w:rPr>
          <w:rFonts w:ascii="Times New Roman" w:hAnsi="Times New Roman"/>
          <w:noProof/>
          <w:sz w:val="24"/>
          <w:szCs w:val="24"/>
        </w:rPr>
        <w:t xml:space="preserve"> iepazīties ar Biedrības dokumentiem;</w:t>
      </w:r>
    </w:p>
    <w:p w14:paraId="57559691" w14:textId="77777777" w:rsidR="001B3C52" w:rsidRPr="00413476" w:rsidRDefault="001B3C52" w:rsidP="001B3C52">
      <w:pPr>
        <w:ind w:left="993"/>
        <w:jc w:val="both"/>
        <w:rPr>
          <w:rFonts w:ascii="Times New Roman" w:hAnsi="Times New Roman"/>
          <w:noProof/>
          <w:sz w:val="24"/>
          <w:szCs w:val="24"/>
        </w:rPr>
      </w:pPr>
      <w:r w:rsidRPr="00413476">
        <w:rPr>
          <w:rFonts w:ascii="Times New Roman" w:hAnsi="Times New Roman"/>
          <w:b/>
          <w:noProof/>
          <w:sz w:val="24"/>
          <w:szCs w:val="24"/>
        </w:rPr>
        <w:t>3.4.1.3.</w:t>
      </w:r>
      <w:r w:rsidRPr="00413476">
        <w:rPr>
          <w:rFonts w:ascii="Times New Roman" w:hAnsi="Times New Roman"/>
          <w:noProof/>
          <w:sz w:val="24"/>
          <w:szCs w:val="24"/>
        </w:rPr>
        <w:t xml:space="preserve"> izteikt ierosinājumus par Biedrības darbības uzlabošanu;</w:t>
      </w:r>
    </w:p>
    <w:p w14:paraId="097E2F24" w14:textId="77777777" w:rsidR="001B3C52" w:rsidRPr="00413476" w:rsidRDefault="001B3C52" w:rsidP="001B3C52">
      <w:pPr>
        <w:ind w:left="993"/>
        <w:jc w:val="both"/>
        <w:rPr>
          <w:rFonts w:ascii="Times New Roman" w:hAnsi="Times New Roman"/>
          <w:noProof/>
          <w:sz w:val="24"/>
          <w:szCs w:val="24"/>
        </w:rPr>
      </w:pPr>
      <w:r w:rsidRPr="00413476">
        <w:rPr>
          <w:rFonts w:ascii="Times New Roman" w:hAnsi="Times New Roman"/>
          <w:b/>
          <w:noProof/>
          <w:sz w:val="24"/>
          <w:szCs w:val="24"/>
        </w:rPr>
        <w:t>3.4.1.4.</w:t>
      </w:r>
      <w:r w:rsidRPr="00413476">
        <w:rPr>
          <w:rFonts w:ascii="Times New Roman" w:hAnsi="Times New Roman"/>
          <w:noProof/>
          <w:sz w:val="24"/>
          <w:szCs w:val="24"/>
        </w:rPr>
        <w:t xml:space="preserve"> izstāties no Biedrības, rakstveidā par to paziņojot Valdei.</w:t>
      </w:r>
    </w:p>
    <w:p w14:paraId="48E33239" w14:textId="77777777" w:rsidR="001B3C52" w:rsidRDefault="001B3C52" w:rsidP="001B3C52">
      <w:pPr>
        <w:ind w:left="426"/>
        <w:jc w:val="both"/>
        <w:rPr>
          <w:rFonts w:ascii="Times New Roman" w:hAnsi="Times New Roman"/>
          <w:b/>
          <w:noProof/>
          <w:sz w:val="24"/>
          <w:szCs w:val="24"/>
        </w:rPr>
      </w:pPr>
    </w:p>
    <w:p w14:paraId="4F0A8CBF" w14:textId="77777777" w:rsidR="001B3C52" w:rsidRPr="00413476" w:rsidRDefault="001B3C52" w:rsidP="001B3C52">
      <w:pPr>
        <w:ind w:left="426"/>
        <w:jc w:val="both"/>
        <w:rPr>
          <w:rFonts w:ascii="Times New Roman" w:hAnsi="Times New Roman"/>
          <w:noProof/>
          <w:sz w:val="24"/>
          <w:szCs w:val="24"/>
        </w:rPr>
      </w:pPr>
      <w:r w:rsidRPr="00413476">
        <w:rPr>
          <w:rFonts w:ascii="Times New Roman" w:hAnsi="Times New Roman"/>
          <w:b/>
          <w:noProof/>
          <w:sz w:val="24"/>
          <w:szCs w:val="24"/>
        </w:rPr>
        <w:lastRenderedPageBreak/>
        <w:t>3.4.2.</w:t>
      </w:r>
      <w:r w:rsidRPr="00413476">
        <w:rPr>
          <w:rFonts w:ascii="Times New Roman" w:hAnsi="Times New Roman"/>
          <w:noProof/>
          <w:sz w:val="24"/>
          <w:szCs w:val="24"/>
        </w:rPr>
        <w:t xml:space="preserve"> Katra Biedra pienākums ir:</w:t>
      </w:r>
    </w:p>
    <w:p w14:paraId="62C665A2" w14:textId="77777777" w:rsidR="001B3C52" w:rsidRPr="00867C96" w:rsidRDefault="001B3C52" w:rsidP="001B3C52">
      <w:pPr>
        <w:ind w:left="993"/>
        <w:jc w:val="both"/>
        <w:rPr>
          <w:rFonts w:ascii="Times New Roman" w:hAnsi="Times New Roman"/>
          <w:noProof/>
          <w:color w:val="000000" w:themeColor="text1"/>
          <w:sz w:val="24"/>
          <w:szCs w:val="24"/>
        </w:rPr>
      </w:pPr>
      <w:r w:rsidRPr="00413476">
        <w:rPr>
          <w:rFonts w:ascii="Times New Roman" w:hAnsi="Times New Roman"/>
          <w:b/>
          <w:noProof/>
          <w:sz w:val="24"/>
          <w:szCs w:val="24"/>
        </w:rPr>
        <w:t>3.4.2.1.</w:t>
      </w:r>
      <w:r w:rsidRPr="00413476">
        <w:rPr>
          <w:rFonts w:ascii="Times New Roman" w:hAnsi="Times New Roman"/>
          <w:noProof/>
          <w:sz w:val="24"/>
          <w:szCs w:val="24"/>
        </w:rPr>
        <w:t xml:space="preserve"> ievērot Biedrības statūtus</w:t>
      </w:r>
      <w:r>
        <w:rPr>
          <w:rFonts w:ascii="Times New Roman" w:hAnsi="Times New Roman"/>
          <w:noProof/>
          <w:sz w:val="24"/>
          <w:szCs w:val="24"/>
        </w:rPr>
        <w:t xml:space="preserve"> </w:t>
      </w:r>
      <w:r w:rsidRPr="00867C96">
        <w:rPr>
          <w:rFonts w:ascii="Times New Roman" w:hAnsi="Times New Roman"/>
          <w:noProof/>
          <w:color w:val="000000" w:themeColor="text1"/>
          <w:sz w:val="24"/>
          <w:szCs w:val="24"/>
        </w:rPr>
        <w:t>un Ētikas kodeksu;</w:t>
      </w:r>
    </w:p>
    <w:p w14:paraId="7035E76B" w14:textId="77777777" w:rsidR="001B3C52" w:rsidRDefault="001B3C52" w:rsidP="001B3C52">
      <w:pPr>
        <w:ind w:left="993"/>
        <w:jc w:val="both"/>
        <w:rPr>
          <w:rFonts w:ascii="Times New Roman" w:hAnsi="Times New Roman"/>
          <w:noProof/>
          <w:sz w:val="24"/>
          <w:szCs w:val="24"/>
        </w:rPr>
      </w:pPr>
      <w:r w:rsidRPr="00413476">
        <w:rPr>
          <w:rFonts w:ascii="Times New Roman" w:hAnsi="Times New Roman"/>
          <w:b/>
          <w:noProof/>
          <w:sz w:val="24"/>
          <w:szCs w:val="24"/>
        </w:rPr>
        <w:t>3.4.2.2.</w:t>
      </w:r>
      <w:r w:rsidRPr="00413476">
        <w:rPr>
          <w:rFonts w:ascii="Times New Roman" w:hAnsi="Times New Roman"/>
          <w:noProof/>
          <w:sz w:val="24"/>
          <w:szCs w:val="24"/>
        </w:rPr>
        <w:t xml:space="preserve"> atbalstīt Biedrības un Muzeja darbību, piedalīties Biedrības sapulcēs, sēdēs un sanāksmēs.</w:t>
      </w:r>
    </w:p>
    <w:p w14:paraId="5EFBDF77" w14:textId="77777777" w:rsidR="001B3C52" w:rsidRPr="00B46760" w:rsidRDefault="001B3C52" w:rsidP="001B3C52">
      <w:pPr>
        <w:ind w:left="993"/>
        <w:jc w:val="both"/>
        <w:rPr>
          <w:rFonts w:ascii="Times New Roman" w:hAnsi="Times New Roman"/>
          <w:noProof/>
          <w:sz w:val="10"/>
          <w:szCs w:val="10"/>
        </w:rPr>
      </w:pPr>
    </w:p>
    <w:p w14:paraId="7FB8D223" w14:textId="77777777" w:rsidR="001B3C52" w:rsidRPr="00867C96" w:rsidRDefault="001B3C52" w:rsidP="001B3C52">
      <w:pPr>
        <w:jc w:val="both"/>
        <w:rPr>
          <w:rFonts w:ascii="Times New Roman" w:hAnsi="Times New Roman"/>
          <w:b/>
          <w:noProof/>
          <w:color w:val="000000" w:themeColor="text1"/>
          <w:sz w:val="24"/>
          <w:szCs w:val="24"/>
        </w:rPr>
      </w:pPr>
      <w:r w:rsidRPr="00413476">
        <w:rPr>
          <w:rFonts w:ascii="Times New Roman" w:hAnsi="Times New Roman"/>
          <w:b/>
          <w:noProof/>
          <w:sz w:val="24"/>
          <w:szCs w:val="24"/>
        </w:rPr>
        <w:t xml:space="preserve">3.5. </w:t>
      </w:r>
      <w:r w:rsidRPr="00867C96">
        <w:rPr>
          <w:rFonts w:ascii="Times New Roman" w:hAnsi="Times New Roman"/>
          <w:b/>
          <w:noProof/>
          <w:color w:val="000000" w:themeColor="text1"/>
          <w:sz w:val="24"/>
          <w:szCs w:val="24"/>
        </w:rPr>
        <w:t>Ētikas kodekss, Ētikas komisija un Biedra izslēgšana</w:t>
      </w:r>
    </w:p>
    <w:p w14:paraId="706276DB" w14:textId="77777777" w:rsidR="001B3C52" w:rsidRPr="00867C96" w:rsidRDefault="001B3C52" w:rsidP="001B3C52">
      <w:pPr>
        <w:ind w:left="720"/>
        <w:jc w:val="both"/>
        <w:rPr>
          <w:rFonts w:ascii="Times New Roman" w:hAnsi="Times New Roman"/>
          <w:noProof/>
          <w:color w:val="000000" w:themeColor="text1"/>
          <w:sz w:val="24"/>
          <w:szCs w:val="24"/>
        </w:rPr>
      </w:pPr>
      <w:r w:rsidRPr="00867C96">
        <w:rPr>
          <w:rFonts w:ascii="Times New Roman" w:hAnsi="Times New Roman"/>
          <w:b/>
          <w:noProof/>
          <w:color w:val="000000" w:themeColor="text1"/>
          <w:sz w:val="24"/>
          <w:szCs w:val="24"/>
        </w:rPr>
        <w:t>3.5.1.</w:t>
      </w:r>
      <w:r>
        <w:rPr>
          <w:rFonts w:ascii="Times New Roman" w:hAnsi="Times New Roman"/>
          <w:b/>
          <w:noProof/>
          <w:color w:val="000000" w:themeColor="text1"/>
          <w:sz w:val="24"/>
          <w:szCs w:val="24"/>
        </w:rPr>
        <w:t xml:space="preserve"> </w:t>
      </w:r>
      <w:r w:rsidRPr="00867C96">
        <w:rPr>
          <w:rFonts w:ascii="Times New Roman" w:hAnsi="Times New Roman"/>
          <w:noProof/>
          <w:color w:val="000000" w:themeColor="text1"/>
          <w:sz w:val="24"/>
          <w:szCs w:val="24"/>
        </w:rPr>
        <w:t>Biedrībai ir Ētikas kodekss un Ētikas komisija, kuras mērķus un uzdevumus nosaka komisijas Nolikums.</w:t>
      </w:r>
    </w:p>
    <w:p w14:paraId="0C76B05D" w14:textId="77777777" w:rsidR="001B3C52" w:rsidRPr="00867C96" w:rsidRDefault="001B3C52" w:rsidP="001B3C52">
      <w:pPr>
        <w:ind w:left="709"/>
        <w:jc w:val="both"/>
        <w:rPr>
          <w:rFonts w:ascii="Times New Roman" w:hAnsi="Times New Roman"/>
          <w:strike/>
          <w:noProof/>
          <w:color w:val="000000" w:themeColor="text1"/>
          <w:sz w:val="24"/>
          <w:szCs w:val="24"/>
        </w:rPr>
      </w:pPr>
      <w:r w:rsidRPr="00413476">
        <w:rPr>
          <w:rFonts w:ascii="Times New Roman" w:hAnsi="Times New Roman"/>
          <w:b/>
          <w:noProof/>
          <w:sz w:val="24"/>
          <w:szCs w:val="24"/>
        </w:rPr>
        <w:t>3.5</w:t>
      </w:r>
      <w:r w:rsidRPr="00867C96">
        <w:rPr>
          <w:rFonts w:ascii="Times New Roman" w:hAnsi="Times New Roman"/>
          <w:b/>
          <w:noProof/>
          <w:color w:val="000000" w:themeColor="text1"/>
          <w:sz w:val="24"/>
          <w:szCs w:val="24"/>
        </w:rPr>
        <w:t xml:space="preserve">.2. </w:t>
      </w:r>
      <w:r w:rsidRPr="00413476">
        <w:rPr>
          <w:rFonts w:ascii="Times New Roman" w:hAnsi="Times New Roman"/>
          <w:noProof/>
          <w:sz w:val="24"/>
          <w:szCs w:val="24"/>
        </w:rPr>
        <w:t xml:space="preserve">No Biedrības Biedru var izslēgt, ja Biedrs nepilda savus statūtos noteiktos pienākumus vai </w:t>
      </w:r>
      <w:r w:rsidRPr="00867C96">
        <w:rPr>
          <w:rFonts w:ascii="Times New Roman" w:hAnsi="Times New Roman"/>
          <w:noProof/>
          <w:color w:val="000000" w:themeColor="text1"/>
          <w:sz w:val="24"/>
          <w:szCs w:val="24"/>
        </w:rPr>
        <w:t xml:space="preserve">rupji pārkāpj Ētikas kodeksu. </w:t>
      </w:r>
    </w:p>
    <w:p w14:paraId="40589C8D" w14:textId="77777777" w:rsidR="001B3C52" w:rsidRPr="006A3E5B" w:rsidRDefault="001B3C52" w:rsidP="001B3C52">
      <w:pPr>
        <w:ind w:left="993" w:hanging="273"/>
        <w:jc w:val="both"/>
        <w:rPr>
          <w:rFonts w:ascii="Times New Roman" w:hAnsi="Times New Roman"/>
          <w:noProof/>
          <w:color w:val="000000" w:themeColor="text1"/>
          <w:sz w:val="24"/>
          <w:szCs w:val="24"/>
        </w:rPr>
      </w:pPr>
      <w:r w:rsidRPr="00413476">
        <w:rPr>
          <w:rFonts w:ascii="Times New Roman" w:hAnsi="Times New Roman"/>
          <w:b/>
          <w:noProof/>
          <w:sz w:val="24"/>
          <w:szCs w:val="24"/>
        </w:rPr>
        <w:t>3.</w:t>
      </w:r>
      <w:r w:rsidRPr="00867C96">
        <w:rPr>
          <w:rFonts w:ascii="Times New Roman" w:hAnsi="Times New Roman"/>
          <w:b/>
          <w:noProof/>
          <w:color w:val="000000" w:themeColor="text1"/>
          <w:sz w:val="24"/>
          <w:szCs w:val="24"/>
        </w:rPr>
        <w:t>5.3.</w:t>
      </w:r>
      <w:r w:rsidRPr="00867C96">
        <w:rPr>
          <w:rFonts w:ascii="Times New Roman" w:hAnsi="Times New Roman"/>
          <w:color w:val="000000" w:themeColor="text1"/>
          <w:sz w:val="24"/>
          <w:szCs w:val="24"/>
        </w:rPr>
        <w:tab/>
      </w:r>
      <w:r>
        <w:rPr>
          <w:rFonts w:ascii="Times New Roman" w:hAnsi="Times New Roman"/>
          <w:sz w:val="24"/>
          <w:szCs w:val="24"/>
        </w:rPr>
        <w:t xml:space="preserve">Biedra izslēgšanu </w:t>
      </w:r>
      <w:r w:rsidRPr="006A3E5B">
        <w:rPr>
          <w:rFonts w:ascii="Times New Roman" w:hAnsi="Times New Roman"/>
          <w:color w:val="000000" w:themeColor="text1"/>
          <w:sz w:val="24"/>
          <w:szCs w:val="24"/>
        </w:rPr>
        <w:t>par 3.5.2. punktā minētajiem pārkāpumiem var ierosināt Biedri atbilstoši 2.2.2. punkta nosacījumiem, iesniedzot Valdei dokumentus un citus pierādījumus, kas liecina par attiecīgā Biedra pārkāpumiem. Valde aicina Ētikas komisiju izvērtēt iesniegtos dokumentus un pierādījumus, un sniegt savu rekomendējošo atzinumu par to, vai Ētikas komisijas vērtējumā attiecīgais Biedrs ir pārkāpis 3.5.2. punktā minētos nosacījumus</w:t>
      </w:r>
      <w:r w:rsidRPr="006A3E5B">
        <w:rPr>
          <w:rFonts w:ascii="Times New Roman" w:hAnsi="Times New Roman"/>
          <w:noProof/>
          <w:color w:val="000000" w:themeColor="text1"/>
          <w:sz w:val="24"/>
          <w:szCs w:val="24"/>
        </w:rPr>
        <w:t xml:space="preserve">. </w:t>
      </w:r>
      <w:bookmarkStart w:id="0" w:name="_Hlk117091192"/>
    </w:p>
    <w:p w14:paraId="227AB2FA" w14:textId="77777777" w:rsidR="001B3C52" w:rsidRPr="006A3E5B" w:rsidRDefault="001B3C52" w:rsidP="001B3C52">
      <w:pPr>
        <w:ind w:left="993" w:hanging="273"/>
        <w:jc w:val="both"/>
        <w:rPr>
          <w:rFonts w:ascii="Times New Roman" w:hAnsi="Times New Roman"/>
          <w:noProof/>
          <w:color w:val="000000" w:themeColor="text1"/>
          <w:sz w:val="24"/>
          <w:szCs w:val="24"/>
        </w:rPr>
      </w:pPr>
      <w:r w:rsidRPr="00B46760">
        <w:rPr>
          <w:rFonts w:ascii="Times New Roman" w:hAnsi="Times New Roman"/>
          <w:b/>
          <w:bCs/>
          <w:noProof/>
          <w:color w:val="000000" w:themeColor="text1"/>
          <w:sz w:val="24"/>
          <w:szCs w:val="24"/>
        </w:rPr>
        <w:t>3.5.4.</w:t>
      </w:r>
      <w:r w:rsidRPr="006A3E5B">
        <w:rPr>
          <w:rFonts w:ascii="Times New Roman" w:hAnsi="Times New Roman"/>
          <w:noProof/>
          <w:color w:val="000000" w:themeColor="text1"/>
          <w:sz w:val="24"/>
          <w:szCs w:val="24"/>
        </w:rPr>
        <w:t xml:space="preserve"> </w:t>
      </w:r>
      <w:bookmarkEnd w:id="0"/>
      <w:r w:rsidRPr="006A3E5B">
        <w:rPr>
          <w:rFonts w:ascii="Times New Roman" w:hAnsi="Times New Roman"/>
          <w:color w:val="000000" w:themeColor="text1"/>
          <w:sz w:val="24"/>
          <w:szCs w:val="24"/>
        </w:rPr>
        <w:t>Par izslēgšanu</w:t>
      </w:r>
      <w:r w:rsidRPr="006A3E5B">
        <w:rPr>
          <w:rFonts w:ascii="Times New Roman" w:hAnsi="Times New Roman"/>
          <w:noProof/>
          <w:color w:val="000000" w:themeColor="text1"/>
          <w:sz w:val="24"/>
          <w:szCs w:val="24"/>
        </w:rPr>
        <w:t xml:space="preserve"> Biedru sapulce </w:t>
      </w:r>
      <w:r w:rsidRPr="006A3E5B">
        <w:rPr>
          <w:rFonts w:ascii="Times New Roman" w:hAnsi="Times New Roman"/>
          <w:color w:val="000000" w:themeColor="text1"/>
          <w:sz w:val="24"/>
          <w:szCs w:val="24"/>
        </w:rPr>
        <w:t xml:space="preserve">lemj </w:t>
      </w:r>
      <w:r w:rsidRPr="006A3E5B">
        <w:rPr>
          <w:rFonts w:ascii="Times New Roman" w:hAnsi="Times New Roman"/>
          <w:noProof/>
          <w:color w:val="000000" w:themeColor="text1"/>
          <w:sz w:val="24"/>
          <w:szCs w:val="24"/>
        </w:rPr>
        <w:t xml:space="preserve">ar divu trešdaļu balsu vairākumu, vispirms uzklausot specifiskus izslēgšanas iemeslus, apsūdzētā Biedra paskaidrojumus un Ētikas komisijas atzinumu. </w:t>
      </w:r>
      <w:r w:rsidRPr="006A3E5B">
        <w:rPr>
          <w:rFonts w:ascii="Times New Roman" w:hAnsi="Times New Roman"/>
          <w:color w:val="000000" w:themeColor="text1"/>
          <w:sz w:val="24"/>
          <w:szCs w:val="24"/>
        </w:rPr>
        <w:t>Ētikas komisijas atzinums Biedru sapulcei ir rekomendējošs</w:t>
      </w:r>
      <w:r w:rsidRPr="006A3E5B">
        <w:rPr>
          <w:rFonts w:ascii="Times New Roman" w:hAnsi="Times New Roman"/>
          <w:noProof/>
          <w:color w:val="000000" w:themeColor="text1"/>
          <w:sz w:val="24"/>
          <w:szCs w:val="24"/>
        </w:rPr>
        <w:t>.</w:t>
      </w:r>
    </w:p>
    <w:p w14:paraId="5830EDEC" w14:textId="77777777" w:rsidR="001B3C52" w:rsidRPr="00413476" w:rsidRDefault="001B3C52" w:rsidP="001B3C52">
      <w:pPr>
        <w:jc w:val="both"/>
        <w:rPr>
          <w:rFonts w:ascii="Times New Roman" w:hAnsi="Times New Roman"/>
          <w:noProof/>
          <w:sz w:val="24"/>
          <w:szCs w:val="24"/>
        </w:rPr>
      </w:pPr>
      <w:r w:rsidRPr="00413476">
        <w:rPr>
          <w:rFonts w:ascii="Times New Roman" w:hAnsi="Times New Roman"/>
          <w:b/>
          <w:noProof/>
          <w:sz w:val="24"/>
          <w:szCs w:val="24"/>
        </w:rPr>
        <w:t>3.6.</w:t>
      </w:r>
      <w:r w:rsidRPr="00413476">
        <w:rPr>
          <w:rFonts w:ascii="Times New Roman" w:hAnsi="Times New Roman"/>
          <w:noProof/>
          <w:sz w:val="24"/>
          <w:szCs w:val="24"/>
        </w:rPr>
        <w:t xml:space="preserve"> </w:t>
      </w:r>
      <w:r w:rsidRPr="00413476">
        <w:rPr>
          <w:rFonts w:ascii="Times New Roman" w:hAnsi="Times New Roman"/>
          <w:b/>
          <w:noProof/>
          <w:sz w:val="24"/>
          <w:szCs w:val="24"/>
        </w:rPr>
        <w:t>Vecbiedri</w:t>
      </w:r>
    </w:p>
    <w:p w14:paraId="68244D0D" w14:textId="77777777" w:rsidR="001B3C52" w:rsidRPr="00413476" w:rsidRDefault="001B3C52" w:rsidP="001B3C52">
      <w:pPr>
        <w:ind w:left="993" w:hanging="567"/>
        <w:jc w:val="both"/>
        <w:rPr>
          <w:rFonts w:ascii="Times New Roman" w:hAnsi="Times New Roman"/>
          <w:noProof/>
          <w:sz w:val="24"/>
          <w:szCs w:val="24"/>
        </w:rPr>
      </w:pPr>
      <w:r w:rsidRPr="00413476">
        <w:rPr>
          <w:rFonts w:ascii="Times New Roman" w:hAnsi="Times New Roman"/>
          <w:b/>
          <w:noProof/>
          <w:sz w:val="24"/>
          <w:szCs w:val="24"/>
        </w:rPr>
        <w:t>3.6.1.</w:t>
      </w:r>
      <w:r w:rsidRPr="00413476">
        <w:rPr>
          <w:rFonts w:ascii="Times New Roman" w:hAnsi="Times New Roman"/>
          <w:noProof/>
          <w:sz w:val="24"/>
          <w:szCs w:val="24"/>
        </w:rPr>
        <w:t xml:space="preserve"> Par Vecbiedru bez balsstiesībām kļūst Biedrs, kurš nav ieradies kārtējās Biedru sapulcēs trīs reizes pēc kārtas</w:t>
      </w:r>
      <w:r>
        <w:rPr>
          <w:rFonts w:ascii="Times New Roman" w:hAnsi="Times New Roman"/>
          <w:noProof/>
          <w:sz w:val="24"/>
          <w:szCs w:val="24"/>
        </w:rPr>
        <w:t>.</w:t>
      </w:r>
    </w:p>
    <w:p w14:paraId="53ACCF27" w14:textId="77777777" w:rsidR="001B3C52" w:rsidRPr="00413476" w:rsidRDefault="001B3C52" w:rsidP="001B3C52">
      <w:pPr>
        <w:ind w:left="993" w:hanging="567"/>
        <w:jc w:val="both"/>
        <w:rPr>
          <w:rFonts w:ascii="Times New Roman" w:hAnsi="Times New Roman"/>
          <w:noProof/>
          <w:sz w:val="24"/>
          <w:szCs w:val="24"/>
        </w:rPr>
      </w:pPr>
      <w:r w:rsidRPr="00413476">
        <w:rPr>
          <w:rFonts w:ascii="Times New Roman" w:hAnsi="Times New Roman"/>
          <w:b/>
          <w:noProof/>
          <w:sz w:val="24"/>
          <w:szCs w:val="24"/>
        </w:rPr>
        <w:t>3.6.2.</w:t>
      </w:r>
      <w:r w:rsidRPr="00413476">
        <w:rPr>
          <w:rFonts w:ascii="Times New Roman" w:hAnsi="Times New Roman"/>
          <w:noProof/>
          <w:sz w:val="24"/>
          <w:szCs w:val="24"/>
        </w:rPr>
        <w:t xml:space="preserve"> Biedrs ar Biedru sapulces apstiprinājumu var kļūt par Vecbiedru arī pēc savas izvēles.</w:t>
      </w:r>
    </w:p>
    <w:p w14:paraId="2793E66F" w14:textId="77777777" w:rsidR="001B3C52" w:rsidRDefault="001B3C52" w:rsidP="001B3C52">
      <w:pPr>
        <w:ind w:left="993" w:hanging="567"/>
        <w:jc w:val="both"/>
        <w:rPr>
          <w:rFonts w:ascii="Times New Roman" w:hAnsi="Times New Roman"/>
          <w:noProof/>
          <w:sz w:val="24"/>
          <w:szCs w:val="24"/>
        </w:rPr>
      </w:pPr>
      <w:r w:rsidRPr="00E3477C">
        <w:rPr>
          <w:rFonts w:ascii="Times New Roman" w:hAnsi="Times New Roman"/>
          <w:b/>
          <w:noProof/>
          <w:sz w:val="24"/>
          <w:szCs w:val="24"/>
          <w:highlight w:val="lightGray"/>
        </w:rPr>
        <w:t>3.6.3.</w:t>
      </w:r>
      <w:r w:rsidRPr="00413476">
        <w:rPr>
          <w:rFonts w:ascii="Times New Roman" w:hAnsi="Times New Roman"/>
          <w:noProof/>
          <w:sz w:val="24"/>
          <w:szCs w:val="24"/>
        </w:rPr>
        <w:t xml:space="preserve"> Vecbiedrs atgūst Biedra statusu, iesniedzot Valdei </w:t>
      </w:r>
      <w:r w:rsidRPr="00FB2310">
        <w:rPr>
          <w:rFonts w:ascii="Times New Roman" w:hAnsi="Times New Roman"/>
          <w:noProof/>
          <w:color w:val="000000" w:themeColor="text1"/>
          <w:sz w:val="24"/>
          <w:szCs w:val="24"/>
        </w:rPr>
        <w:t xml:space="preserve">rakstveida pieteikumu pa pastu vai electroniski </w:t>
      </w:r>
      <w:r w:rsidRPr="00413476">
        <w:rPr>
          <w:rFonts w:ascii="Times New Roman" w:hAnsi="Times New Roman"/>
          <w:noProof/>
          <w:sz w:val="24"/>
          <w:szCs w:val="24"/>
        </w:rPr>
        <w:t xml:space="preserve">vismaz </w:t>
      </w:r>
      <w:r>
        <w:rPr>
          <w:rFonts w:ascii="Times New Roman" w:hAnsi="Times New Roman"/>
          <w:noProof/>
          <w:color w:val="7030A0"/>
          <w:sz w:val="24"/>
          <w:szCs w:val="24"/>
        </w:rPr>
        <w:t>2</w:t>
      </w:r>
      <w:r w:rsidRPr="00413476">
        <w:rPr>
          <w:rFonts w:ascii="Times New Roman" w:hAnsi="Times New Roman"/>
          <w:noProof/>
          <w:sz w:val="24"/>
          <w:szCs w:val="24"/>
        </w:rPr>
        <w:t xml:space="preserve"> nedēļas pirms plānotās Biedru sapulces.</w:t>
      </w:r>
    </w:p>
    <w:p w14:paraId="6FFBECF0" w14:textId="77777777" w:rsidR="001B3C52" w:rsidRPr="00B46760" w:rsidRDefault="001B3C52" w:rsidP="001B3C52">
      <w:pPr>
        <w:ind w:left="993" w:hanging="567"/>
        <w:jc w:val="both"/>
        <w:rPr>
          <w:rFonts w:ascii="Times New Roman" w:hAnsi="Times New Roman"/>
          <w:noProof/>
          <w:sz w:val="10"/>
          <w:szCs w:val="10"/>
        </w:rPr>
      </w:pPr>
    </w:p>
    <w:p w14:paraId="2EBDB15E" w14:textId="77777777" w:rsidR="001B3C52" w:rsidRPr="00413476" w:rsidRDefault="001B3C52" w:rsidP="001B3C52">
      <w:pPr>
        <w:jc w:val="both"/>
        <w:rPr>
          <w:rFonts w:ascii="Times New Roman" w:hAnsi="Times New Roman"/>
          <w:b/>
          <w:noProof/>
          <w:sz w:val="24"/>
          <w:szCs w:val="24"/>
        </w:rPr>
      </w:pPr>
      <w:r w:rsidRPr="00413476">
        <w:rPr>
          <w:rFonts w:ascii="Times New Roman" w:hAnsi="Times New Roman"/>
          <w:b/>
          <w:noProof/>
          <w:sz w:val="24"/>
          <w:szCs w:val="24"/>
        </w:rPr>
        <w:t>4. Valde</w:t>
      </w:r>
    </w:p>
    <w:p w14:paraId="3E4A387E" w14:textId="77777777" w:rsidR="001B3C52" w:rsidRPr="00413476" w:rsidRDefault="001B3C52" w:rsidP="001B3C52">
      <w:pPr>
        <w:jc w:val="both"/>
        <w:rPr>
          <w:rFonts w:ascii="Times New Roman" w:hAnsi="Times New Roman"/>
          <w:noProof/>
          <w:sz w:val="24"/>
          <w:szCs w:val="24"/>
        </w:rPr>
      </w:pPr>
      <w:r w:rsidRPr="00413476">
        <w:rPr>
          <w:rFonts w:ascii="Times New Roman" w:hAnsi="Times New Roman"/>
          <w:b/>
          <w:noProof/>
          <w:sz w:val="24"/>
          <w:szCs w:val="24"/>
        </w:rPr>
        <w:t>4.1.</w:t>
      </w:r>
      <w:r w:rsidRPr="00413476">
        <w:rPr>
          <w:rFonts w:ascii="Times New Roman" w:hAnsi="Times New Roman"/>
          <w:noProof/>
          <w:sz w:val="24"/>
          <w:szCs w:val="24"/>
        </w:rPr>
        <w:t xml:space="preserve"> </w:t>
      </w:r>
      <w:r w:rsidRPr="00413476">
        <w:rPr>
          <w:rFonts w:ascii="Times New Roman" w:hAnsi="Times New Roman"/>
          <w:b/>
          <w:noProof/>
          <w:sz w:val="24"/>
          <w:szCs w:val="24"/>
        </w:rPr>
        <w:t>Valdes ievēlēšana</w:t>
      </w:r>
    </w:p>
    <w:p w14:paraId="40660F58" w14:textId="77777777" w:rsidR="001B3C52" w:rsidRPr="00413476" w:rsidRDefault="001B3C52" w:rsidP="001B3C52">
      <w:pPr>
        <w:ind w:left="993" w:hanging="567"/>
        <w:jc w:val="both"/>
        <w:rPr>
          <w:rFonts w:ascii="Times New Roman" w:hAnsi="Times New Roman"/>
          <w:noProof/>
          <w:sz w:val="24"/>
          <w:szCs w:val="24"/>
        </w:rPr>
      </w:pPr>
      <w:r w:rsidRPr="00413476">
        <w:rPr>
          <w:rFonts w:ascii="Times New Roman" w:hAnsi="Times New Roman"/>
          <w:b/>
          <w:noProof/>
          <w:sz w:val="24"/>
          <w:szCs w:val="24"/>
        </w:rPr>
        <w:t>4.1.1.</w:t>
      </w:r>
      <w:r w:rsidRPr="00413476">
        <w:rPr>
          <w:rFonts w:ascii="Times New Roman" w:hAnsi="Times New Roman"/>
          <w:noProof/>
          <w:sz w:val="24"/>
          <w:szCs w:val="24"/>
        </w:rPr>
        <w:t>Valdes sastāvā ir pieci locekļi, kuri ir Biedri. Valdē nedrīkst būt algoti Muzeja darbinieki.</w:t>
      </w:r>
    </w:p>
    <w:p w14:paraId="26676715" w14:textId="77777777" w:rsidR="001B3C52" w:rsidRPr="00413476" w:rsidRDefault="001B3C52" w:rsidP="001B3C52">
      <w:pPr>
        <w:ind w:left="993" w:hanging="567"/>
        <w:jc w:val="both"/>
        <w:rPr>
          <w:rFonts w:ascii="Times New Roman" w:hAnsi="Times New Roman"/>
          <w:noProof/>
          <w:sz w:val="24"/>
          <w:szCs w:val="24"/>
        </w:rPr>
      </w:pPr>
      <w:r w:rsidRPr="00413476">
        <w:rPr>
          <w:rFonts w:ascii="Times New Roman" w:hAnsi="Times New Roman"/>
          <w:b/>
          <w:noProof/>
          <w:sz w:val="24"/>
          <w:szCs w:val="24"/>
        </w:rPr>
        <w:t>4.1.2.</w:t>
      </w:r>
      <w:r w:rsidRPr="00413476">
        <w:rPr>
          <w:rFonts w:ascii="Times New Roman" w:hAnsi="Times New Roman"/>
          <w:noProof/>
          <w:sz w:val="24"/>
          <w:szCs w:val="24"/>
        </w:rPr>
        <w:t xml:space="preserve"> Valdes locekļus ievēl Biedru sapulce uz trīs gadu termiņu. Valdes locekli var atkārtoti ievēlēt amatā ne vairāk kā divus termiņus pēc kārtas. Pēc diviem termiņiem Valdes sastāvā, </w:t>
      </w:r>
      <w:r>
        <w:rPr>
          <w:rFonts w:ascii="Times New Roman" w:hAnsi="Times New Roman"/>
          <w:noProof/>
          <w:sz w:val="24"/>
          <w:szCs w:val="24"/>
        </w:rPr>
        <w:t xml:space="preserve">Valdes </w:t>
      </w:r>
      <w:r w:rsidRPr="00413476">
        <w:rPr>
          <w:rFonts w:ascii="Times New Roman" w:hAnsi="Times New Roman"/>
          <w:noProof/>
          <w:sz w:val="24"/>
          <w:szCs w:val="24"/>
        </w:rPr>
        <w:t>loceklis var atkārtoti kandidēt pēc vismaz viena gada starplaika.</w:t>
      </w:r>
    </w:p>
    <w:p w14:paraId="67EA4860" w14:textId="77777777" w:rsidR="001B3C52" w:rsidRPr="00413476" w:rsidRDefault="001B3C52" w:rsidP="001B3C52">
      <w:pPr>
        <w:ind w:left="993" w:hanging="567"/>
        <w:jc w:val="both"/>
        <w:rPr>
          <w:rFonts w:ascii="Times New Roman" w:hAnsi="Times New Roman"/>
          <w:noProof/>
          <w:sz w:val="24"/>
          <w:szCs w:val="24"/>
        </w:rPr>
      </w:pPr>
      <w:r w:rsidRPr="00413476">
        <w:rPr>
          <w:rFonts w:ascii="Times New Roman" w:hAnsi="Times New Roman"/>
          <w:b/>
          <w:noProof/>
          <w:sz w:val="24"/>
          <w:szCs w:val="24"/>
        </w:rPr>
        <w:t>4.1.3.</w:t>
      </w:r>
      <w:r>
        <w:rPr>
          <w:rFonts w:ascii="Times New Roman" w:hAnsi="Times New Roman"/>
          <w:noProof/>
          <w:sz w:val="24"/>
          <w:szCs w:val="24"/>
        </w:rPr>
        <w:t xml:space="preserve"> </w:t>
      </w:r>
      <w:r w:rsidRPr="00413476">
        <w:rPr>
          <w:rFonts w:ascii="Times New Roman" w:hAnsi="Times New Roman"/>
          <w:noProof/>
          <w:sz w:val="24"/>
          <w:szCs w:val="24"/>
        </w:rPr>
        <w:t>Valdes priekšsēdim atstājot amatu, Biedru sapulce vispirms balso par nākamo Valdes priekšsēdi, pirms tā balso par citiem Valdes locekļiem, ja ir nepieciešams balsojums par atsevišķiem Valdes locekļiem. Ja to pieprasa vismaz viens klāt esošs Biedrs, balsošana notiek aizklāti.</w:t>
      </w:r>
    </w:p>
    <w:p w14:paraId="21E76A1C" w14:textId="77777777" w:rsidR="001B3C52" w:rsidRPr="00413476" w:rsidRDefault="001B3C52" w:rsidP="001B3C52">
      <w:pPr>
        <w:ind w:left="993" w:hanging="567"/>
        <w:jc w:val="both"/>
        <w:rPr>
          <w:rFonts w:ascii="Times New Roman" w:hAnsi="Times New Roman"/>
          <w:noProof/>
          <w:sz w:val="24"/>
          <w:szCs w:val="24"/>
        </w:rPr>
      </w:pPr>
      <w:r w:rsidRPr="00413476">
        <w:rPr>
          <w:rFonts w:ascii="Times New Roman" w:hAnsi="Times New Roman"/>
          <w:b/>
          <w:noProof/>
          <w:sz w:val="24"/>
          <w:szCs w:val="24"/>
        </w:rPr>
        <w:t>4.1.4.</w:t>
      </w:r>
      <w:r w:rsidRPr="00413476">
        <w:rPr>
          <w:rFonts w:ascii="Times New Roman" w:hAnsi="Times New Roman"/>
          <w:noProof/>
          <w:sz w:val="24"/>
          <w:szCs w:val="24"/>
        </w:rPr>
        <w:t xml:space="preserve"> Valdes priekšsēža vietnieku Valde izvirza no sava vidus un apstiprina ar Valdes lēmumu.</w:t>
      </w:r>
    </w:p>
    <w:p w14:paraId="45DE88D7" w14:textId="77777777" w:rsidR="001B3C52" w:rsidRDefault="001B3C52" w:rsidP="001B3C52">
      <w:pPr>
        <w:jc w:val="both"/>
        <w:rPr>
          <w:rFonts w:ascii="Times New Roman" w:hAnsi="Times New Roman"/>
          <w:b/>
          <w:noProof/>
          <w:sz w:val="10"/>
          <w:szCs w:val="10"/>
        </w:rPr>
      </w:pPr>
    </w:p>
    <w:p w14:paraId="053483B0" w14:textId="77777777" w:rsidR="001B3C52" w:rsidRDefault="001B3C52" w:rsidP="001B3C52">
      <w:pPr>
        <w:jc w:val="both"/>
        <w:rPr>
          <w:rFonts w:ascii="Times New Roman" w:hAnsi="Times New Roman"/>
          <w:b/>
          <w:noProof/>
          <w:sz w:val="10"/>
          <w:szCs w:val="10"/>
        </w:rPr>
      </w:pPr>
    </w:p>
    <w:p w14:paraId="4AACB9C6" w14:textId="77777777" w:rsidR="001B3C52" w:rsidRPr="00B46760" w:rsidRDefault="001B3C52" w:rsidP="001B3C52">
      <w:pPr>
        <w:jc w:val="both"/>
        <w:rPr>
          <w:rFonts w:ascii="Times New Roman" w:hAnsi="Times New Roman"/>
          <w:b/>
          <w:noProof/>
          <w:sz w:val="10"/>
          <w:szCs w:val="10"/>
        </w:rPr>
      </w:pPr>
    </w:p>
    <w:p w14:paraId="5F5FBBAB" w14:textId="77777777" w:rsidR="001B3C52" w:rsidRPr="00413476" w:rsidRDefault="001B3C52" w:rsidP="001B3C52">
      <w:pPr>
        <w:jc w:val="both"/>
        <w:rPr>
          <w:rFonts w:ascii="Times New Roman" w:hAnsi="Times New Roman"/>
          <w:noProof/>
          <w:sz w:val="24"/>
          <w:szCs w:val="24"/>
        </w:rPr>
      </w:pPr>
      <w:r w:rsidRPr="00413476">
        <w:rPr>
          <w:rFonts w:ascii="Times New Roman" w:hAnsi="Times New Roman"/>
          <w:b/>
          <w:noProof/>
          <w:sz w:val="24"/>
          <w:szCs w:val="24"/>
        </w:rPr>
        <w:lastRenderedPageBreak/>
        <w:t>4.2.</w:t>
      </w:r>
      <w:r w:rsidRPr="00413476">
        <w:rPr>
          <w:rFonts w:ascii="Times New Roman" w:hAnsi="Times New Roman"/>
          <w:noProof/>
          <w:sz w:val="24"/>
          <w:szCs w:val="24"/>
        </w:rPr>
        <w:t xml:space="preserve"> </w:t>
      </w:r>
      <w:r w:rsidRPr="00413476">
        <w:rPr>
          <w:rFonts w:ascii="Times New Roman" w:hAnsi="Times New Roman"/>
          <w:b/>
          <w:noProof/>
          <w:sz w:val="24"/>
          <w:szCs w:val="24"/>
        </w:rPr>
        <w:t>Pārstāvības tiesības</w:t>
      </w:r>
    </w:p>
    <w:p w14:paraId="76AF67AF" w14:textId="77777777" w:rsidR="001B3C52" w:rsidRPr="00413476" w:rsidRDefault="001B3C52" w:rsidP="001B3C52">
      <w:pPr>
        <w:ind w:left="426"/>
        <w:jc w:val="both"/>
        <w:rPr>
          <w:rFonts w:ascii="Times New Roman" w:hAnsi="Times New Roman"/>
          <w:noProof/>
          <w:sz w:val="24"/>
          <w:szCs w:val="24"/>
        </w:rPr>
      </w:pPr>
      <w:r w:rsidRPr="00413476">
        <w:rPr>
          <w:rFonts w:ascii="Times New Roman" w:hAnsi="Times New Roman"/>
          <w:b/>
          <w:noProof/>
          <w:sz w:val="24"/>
          <w:szCs w:val="24"/>
        </w:rPr>
        <w:t>4.2.1.</w:t>
      </w:r>
      <w:r>
        <w:rPr>
          <w:rFonts w:ascii="Times New Roman" w:hAnsi="Times New Roman"/>
          <w:b/>
          <w:noProof/>
          <w:sz w:val="24"/>
          <w:szCs w:val="24"/>
        </w:rPr>
        <w:t xml:space="preserve"> </w:t>
      </w:r>
      <w:r w:rsidRPr="00413476">
        <w:rPr>
          <w:rFonts w:ascii="Times New Roman" w:hAnsi="Times New Roman"/>
          <w:noProof/>
          <w:sz w:val="24"/>
          <w:szCs w:val="24"/>
        </w:rPr>
        <w:t>Valdes priekšsēdim ir atsevišķas pārstāvības tiesības.</w:t>
      </w:r>
    </w:p>
    <w:p w14:paraId="4229993D" w14:textId="77777777" w:rsidR="001B3C52" w:rsidRPr="00413476" w:rsidRDefault="001B3C52" w:rsidP="001B3C52">
      <w:pPr>
        <w:ind w:left="993" w:hanging="567"/>
        <w:jc w:val="both"/>
        <w:rPr>
          <w:rFonts w:ascii="Times New Roman" w:hAnsi="Times New Roman"/>
          <w:noProof/>
          <w:sz w:val="24"/>
          <w:szCs w:val="24"/>
        </w:rPr>
      </w:pPr>
      <w:r w:rsidRPr="00413476">
        <w:rPr>
          <w:rFonts w:ascii="Times New Roman" w:hAnsi="Times New Roman"/>
          <w:b/>
          <w:noProof/>
          <w:sz w:val="24"/>
          <w:szCs w:val="24"/>
        </w:rPr>
        <w:t>4.2.2.</w:t>
      </w:r>
      <w:r w:rsidRPr="00413476">
        <w:rPr>
          <w:rFonts w:ascii="Times New Roman" w:hAnsi="Times New Roman"/>
          <w:noProof/>
          <w:sz w:val="24"/>
          <w:szCs w:val="24"/>
        </w:rPr>
        <w:t xml:space="preserve"> Citiem Valdes locekļiem ir tiesības pārstāvēt Biedrību kopā ar vismaz vēl vienu Valdes locekli.</w:t>
      </w:r>
    </w:p>
    <w:p w14:paraId="50E88BF5" w14:textId="77777777" w:rsidR="001B3C52" w:rsidRPr="00413476" w:rsidRDefault="001B3C52" w:rsidP="001B3C52">
      <w:pPr>
        <w:ind w:left="993" w:hanging="567"/>
        <w:jc w:val="both"/>
        <w:rPr>
          <w:rFonts w:ascii="Times New Roman" w:hAnsi="Times New Roman"/>
          <w:noProof/>
          <w:sz w:val="24"/>
          <w:szCs w:val="24"/>
        </w:rPr>
      </w:pPr>
      <w:r w:rsidRPr="00413476">
        <w:rPr>
          <w:rFonts w:ascii="Times New Roman" w:hAnsi="Times New Roman"/>
          <w:b/>
          <w:noProof/>
          <w:sz w:val="24"/>
          <w:szCs w:val="24"/>
        </w:rPr>
        <w:t>4.2.3.</w:t>
      </w:r>
      <w:r w:rsidRPr="00413476">
        <w:rPr>
          <w:rFonts w:ascii="Times New Roman" w:hAnsi="Times New Roman"/>
          <w:noProof/>
          <w:sz w:val="24"/>
          <w:szCs w:val="24"/>
        </w:rPr>
        <w:t xml:space="preserve"> Savu pilnvaru robežās Valde var izsniegt pilnvaras rīkoties Biedrības vārdā.</w:t>
      </w:r>
    </w:p>
    <w:p w14:paraId="044E04D5" w14:textId="77777777" w:rsidR="001B3C52" w:rsidRPr="00413476" w:rsidRDefault="001B3C52" w:rsidP="001B3C52">
      <w:pPr>
        <w:jc w:val="both"/>
        <w:rPr>
          <w:rFonts w:ascii="Times New Roman" w:hAnsi="Times New Roman"/>
          <w:noProof/>
          <w:sz w:val="24"/>
          <w:szCs w:val="24"/>
        </w:rPr>
      </w:pPr>
      <w:r w:rsidRPr="00413476">
        <w:rPr>
          <w:rFonts w:ascii="Times New Roman" w:hAnsi="Times New Roman"/>
          <w:b/>
          <w:noProof/>
          <w:sz w:val="24"/>
          <w:szCs w:val="24"/>
        </w:rPr>
        <w:t>4.3.</w:t>
      </w:r>
      <w:r w:rsidRPr="00413476">
        <w:rPr>
          <w:rFonts w:ascii="Times New Roman" w:hAnsi="Times New Roman"/>
          <w:noProof/>
          <w:sz w:val="24"/>
          <w:szCs w:val="24"/>
        </w:rPr>
        <w:t xml:space="preserve"> </w:t>
      </w:r>
      <w:r w:rsidRPr="00413476">
        <w:rPr>
          <w:rFonts w:ascii="Times New Roman" w:hAnsi="Times New Roman"/>
          <w:b/>
          <w:noProof/>
          <w:sz w:val="24"/>
          <w:szCs w:val="24"/>
        </w:rPr>
        <w:t>Sēžu sasaukšana un lēmumu pieņemšana</w:t>
      </w:r>
    </w:p>
    <w:p w14:paraId="401C1627" w14:textId="77777777" w:rsidR="001B3C52" w:rsidRPr="00413476" w:rsidRDefault="001B3C52" w:rsidP="001B3C52">
      <w:pPr>
        <w:ind w:left="993" w:hanging="567"/>
        <w:jc w:val="both"/>
        <w:rPr>
          <w:rFonts w:ascii="Times New Roman" w:hAnsi="Times New Roman"/>
          <w:noProof/>
          <w:sz w:val="24"/>
          <w:szCs w:val="24"/>
        </w:rPr>
      </w:pPr>
      <w:r w:rsidRPr="00413476">
        <w:rPr>
          <w:rFonts w:ascii="Times New Roman" w:hAnsi="Times New Roman"/>
          <w:b/>
          <w:noProof/>
          <w:sz w:val="24"/>
          <w:szCs w:val="24"/>
        </w:rPr>
        <w:t>4.3.1.</w:t>
      </w:r>
      <w:r w:rsidRPr="00413476">
        <w:rPr>
          <w:rFonts w:ascii="Times New Roman" w:hAnsi="Times New Roman"/>
          <w:noProof/>
          <w:sz w:val="24"/>
          <w:szCs w:val="24"/>
        </w:rPr>
        <w:t xml:space="preserve"> Valdes sēdes sasauc Valdes priekšsēdis, priekšsēža vietnieks vai Revīzijas komisijas priekšsēdis pēc vajadzības, bet ne retāk kā reizi divos mēnešos, paziņojot rakstiski pa pastu vai elektroniski visiem Valdes locekļiem vismaz 5 darba dienas pirms attiecīgās Valdes sēdes. Ja visi Valdes locekļi tam piekrīt, tad Valdes sēde var notikt ar īsāku paziņošanas termiņu.</w:t>
      </w:r>
    </w:p>
    <w:p w14:paraId="108AA78B" w14:textId="77777777" w:rsidR="001B3C52" w:rsidRPr="00413476" w:rsidRDefault="001B3C52" w:rsidP="001B3C52">
      <w:pPr>
        <w:ind w:left="993" w:hanging="567"/>
        <w:jc w:val="both"/>
        <w:rPr>
          <w:rFonts w:ascii="Times New Roman" w:hAnsi="Times New Roman"/>
          <w:noProof/>
          <w:sz w:val="24"/>
          <w:szCs w:val="24"/>
        </w:rPr>
      </w:pPr>
      <w:r w:rsidRPr="00413476">
        <w:rPr>
          <w:rFonts w:ascii="Times New Roman" w:hAnsi="Times New Roman"/>
          <w:b/>
          <w:noProof/>
          <w:sz w:val="24"/>
          <w:szCs w:val="24"/>
        </w:rPr>
        <w:t>4.3.2.</w:t>
      </w:r>
      <w:r w:rsidRPr="00413476">
        <w:rPr>
          <w:rFonts w:ascii="Times New Roman" w:hAnsi="Times New Roman"/>
          <w:noProof/>
          <w:sz w:val="24"/>
          <w:szCs w:val="24"/>
        </w:rPr>
        <w:t xml:space="preserve"> Valde ir lemttiesīga, ja sēdē piedalās vairāk nekā puse Valdes locekļu. Valdes sēdes vada Valdes priekšsēdis, bet viņa neklātienē, Valdes priekšsēža vietnieks.</w:t>
      </w:r>
    </w:p>
    <w:p w14:paraId="324A3D03" w14:textId="77777777" w:rsidR="001B3C52" w:rsidRPr="00413476" w:rsidRDefault="001B3C52" w:rsidP="001B3C52">
      <w:pPr>
        <w:ind w:left="993" w:hanging="567"/>
        <w:jc w:val="both"/>
        <w:rPr>
          <w:rFonts w:ascii="Times New Roman" w:hAnsi="Times New Roman"/>
          <w:noProof/>
          <w:sz w:val="24"/>
          <w:szCs w:val="24"/>
        </w:rPr>
      </w:pPr>
      <w:r w:rsidRPr="00413476">
        <w:rPr>
          <w:rFonts w:ascii="Times New Roman" w:hAnsi="Times New Roman"/>
          <w:b/>
          <w:noProof/>
          <w:sz w:val="24"/>
          <w:szCs w:val="24"/>
        </w:rPr>
        <w:t>4.3.3.</w:t>
      </w:r>
      <w:r w:rsidRPr="00413476">
        <w:rPr>
          <w:rFonts w:ascii="Times New Roman" w:hAnsi="Times New Roman"/>
          <w:noProof/>
          <w:sz w:val="24"/>
          <w:szCs w:val="24"/>
        </w:rPr>
        <w:t xml:space="preserve"> Valde var lemt, Valdes locekļiem balsojot klāt esot vai elektroniski neklātienē.</w:t>
      </w:r>
    </w:p>
    <w:p w14:paraId="65137ACC" w14:textId="77777777" w:rsidR="001B3C52" w:rsidRPr="00413476" w:rsidRDefault="001B3C52" w:rsidP="001B3C52">
      <w:pPr>
        <w:ind w:left="426"/>
        <w:jc w:val="both"/>
        <w:rPr>
          <w:rFonts w:ascii="Times New Roman" w:hAnsi="Times New Roman"/>
          <w:noProof/>
          <w:sz w:val="24"/>
          <w:szCs w:val="24"/>
        </w:rPr>
      </w:pPr>
      <w:r w:rsidRPr="00413476">
        <w:rPr>
          <w:rFonts w:ascii="Times New Roman" w:hAnsi="Times New Roman"/>
          <w:b/>
          <w:noProof/>
          <w:sz w:val="24"/>
          <w:szCs w:val="24"/>
        </w:rPr>
        <w:t>4.3.4.</w:t>
      </w:r>
      <w:r w:rsidRPr="00413476">
        <w:rPr>
          <w:rFonts w:ascii="Times New Roman" w:hAnsi="Times New Roman"/>
          <w:noProof/>
          <w:sz w:val="24"/>
          <w:szCs w:val="24"/>
        </w:rPr>
        <w:t xml:space="preserve"> Valde lēmumus pieņem ar vienkāršu Valdes locekļu balsu vairākumu.</w:t>
      </w:r>
    </w:p>
    <w:p w14:paraId="375AD4BA" w14:textId="77777777" w:rsidR="001B3C52" w:rsidRPr="00413476" w:rsidRDefault="001B3C52" w:rsidP="001B3C52">
      <w:pPr>
        <w:jc w:val="both"/>
        <w:rPr>
          <w:rFonts w:ascii="Times New Roman" w:hAnsi="Times New Roman"/>
          <w:noProof/>
          <w:sz w:val="24"/>
          <w:szCs w:val="24"/>
        </w:rPr>
      </w:pPr>
      <w:r w:rsidRPr="00413476">
        <w:rPr>
          <w:rFonts w:ascii="Times New Roman" w:hAnsi="Times New Roman"/>
          <w:b/>
          <w:noProof/>
          <w:sz w:val="24"/>
          <w:szCs w:val="24"/>
        </w:rPr>
        <w:t>4.4.</w:t>
      </w:r>
      <w:r w:rsidRPr="00413476">
        <w:rPr>
          <w:rFonts w:ascii="Times New Roman" w:hAnsi="Times New Roman"/>
          <w:noProof/>
          <w:sz w:val="24"/>
          <w:szCs w:val="24"/>
        </w:rPr>
        <w:t xml:space="preserve"> </w:t>
      </w:r>
      <w:r w:rsidRPr="00413476">
        <w:rPr>
          <w:rFonts w:ascii="Times New Roman" w:hAnsi="Times New Roman"/>
          <w:b/>
          <w:noProof/>
          <w:sz w:val="24"/>
          <w:szCs w:val="24"/>
        </w:rPr>
        <w:t>Valdes pienākumi un tiesības</w:t>
      </w:r>
    </w:p>
    <w:p w14:paraId="329FBDA3" w14:textId="77777777" w:rsidR="001B3C52" w:rsidRPr="00413476" w:rsidRDefault="001B3C52" w:rsidP="001B3C52">
      <w:pPr>
        <w:jc w:val="both"/>
        <w:rPr>
          <w:rFonts w:ascii="Times New Roman" w:hAnsi="Times New Roman"/>
          <w:noProof/>
          <w:sz w:val="24"/>
          <w:szCs w:val="24"/>
        </w:rPr>
      </w:pPr>
      <w:r w:rsidRPr="00413476">
        <w:rPr>
          <w:rFonts w:ascii="Times New Roman" w:hAnsi="Times New Roman"/>
          <w:noProof/>
          <w:sz w:val="24"/>
          <w:szCs w:val="24"/>
        </w:rPr>
        <w:t>Valdes pienākumi un tiesības ir:</w:t>
      </w:r>
    </w:p>
    <w:p w14:paraId="353AD66E" w14:textId="77777777" w:rsidR="001B3C52" w:rsidRPr="00413476" w:rsidRDefault="001B3C52" w:rsidP="001B3C52">
      <w:pPr>
        <w:ind w:left="426"/>
        <w:jc w:val="both"/>
        <w:rPr>
          <w:rFonts w:ascii="Times New Roman" w:hAnsi="Times New Roman"/>
          <w:noProof/>
          <w:sz w:val="24"/>
          <w:szCs w:val="24"/>
        </w:rPr>
      </w:pPr>
      <w:r w:rsidRPr="00413476">
        <w:rPr>
          <w:rFonts w:ascii="Times New Roman" w:hAnsi="Times New Roman"/>
          <w:b/>
          <w:noProof/>
          <w:sz w:val="24"/>
          <w:szCs w:val="24"/>
        </w:rPr>
        <w:t>4.4.1.</w:t>
      </w:r>
      <w:r w:rsidRPr="00413476">
        <w:rPr>
          <w:rFonts w:ascii="Times New Roman" w:hAnsi="Times New Roman"/>
          <w:noProof/>
          <w:sz w:val="24"/>
          <w:szCs w:val="24"/>
        </w:rPr>
        <w:t xml:space="preserve"> nodrošināt Biedru sapulces lēmumu un budžeta izpildi;</w:t>
      </w:r>
    </w:p>
    <w:p w14:paraId="2D4106FD" w14:textId="77777777" w:rsidR="001B3C52" w:rsidRPr="00413476" w:rsidRDefault="001B3C52" w:rsidP="001B3C52">
      <w:pPr>
        <w:ind w:left="993" w:hanging="567"/>
        <w:jc w:val="both"/>
        <w:rPr>
          <w:rFonts w:ascii="Times New Roman" w:hAnsi="Times New Roman"/>
          <w:noProof/>
          <w:sz w:val="24"/>
          <w:szCs w:val="24"/>
        </w:rPr>
      </w:pPr>
      <w:r w:rsidRPr="00413476">
        <w:rPr>
          <w:rFonts w:ascii="Times New Roman" w:hAnsi="Times New Roman"/>
          <w:b/>
          <w:noProof/>
          <w:sz w:val="24"/>
          <w:szCs w:val="24"/>
        </w:rPr>
        <w:t>4.4.2.</w:t>
      </w:r>
      <w:r w:rsidRPr="00413476">
        <w:rPr>
          <w:rFonts w:ascii="Times New Roman" w:hAnsi="Times New Roman"/>
          <w:noProof/>
          <w:sz w:val="24"/>
          <w:szCs w:val="24"/>
        </w:rPr>
        <w:t xml:space="preserve"> izvirzīt apstiprināšanai Biedru sapulcē Muzeja Direktoru</w:t>
      </w:r>
      <w:r>
        <w:rPr>
          <w:rFonts w:ascii="Times New Roman" w:hAnsi="Times New Roman"/>
          <w:noProof/>
          <w:sz w:val="24"/>
          <w:szCs w:val="24"/>
        </w:rPr>
        <w:t xml:space="preserve"> un Muzeja Direktora vietnieku</w:t>
      </w:r>
      <w:r w:rsidRPr="00413476">
        <w:rPr>
          <w:rFonts w:ascii="Times New Roman" w:hAnsi="Times New Roman"/>
          <w:noProof/>
          <w:sz w:val="24"/>
          <w:szCs w:val="24"/>
        </w:rPr>
        <w:t>;</w:t>
      </w:r>
    </w:p>
    <w:p w14:paraId="32B5E743" w14:textId="77777777" w:rsidR="001B3C52" w:rsidRPr="00413476" w:rsidRDefault="001B3C52" w:rsidP="001B3C52">
      <w:pPr>
        <w:ind w:left="426"/>
        <w:jc w:val="both"/>
        <w:rPr>
          <w:rFonts w:ascii="Times New Roman" w:hAnsi="Times New Roman"/>
          <w:noProof/>
          <w:sz w:val="24"/>
          <w:szCs w:val="24"/>
        </w:rPr>
      </w:pPr>
      <w:r w:rsidRPr="00413476">
        <w:rPr>
          <w:rFonts w:ascii="Times New Roman" w:hAnsi="Times New Roman"/>
          <w:b/>
          <w:noProof/>
          <w:sz w:val="24"/>
          <w:szCs w:val="24"/>
        </w:rPr>
        <w:t>4.4.3.</w:t>
      </w:r>
      <w:r w:rsidRPr="00413476">
        <w:rPr>
          <w:rFonts w:ascii="Times New Roman" w:hAnsi="Times New Roman"/>
          <w:noProof/>
          <w:sz w:val="24"/>
          <w:szCs w:val="24"/>
        </w:rPr>
        <w:t xml:space="preserve"> noslēgt darba līgumu ar Muzeja Direktoru;</w:t>
      </w:r>
    </w:p>
    <w:p w14:paraId="0775B688" w14:textId="77777777" w:rsidR="001B3C52" w:rsidRPr="00413476" w:rsidRDefault="001B3C52" w:rsidP="001B3C52">
      <w:pPr>
        <w:ind w:left="993" w:hanging="567"/>
        <w:jc w:val="both"/>
        <w:rPr>
          <w:rFonts w:ascii="Times New Roman" w:hAnsi="Times New Roman"/>
          <w:noProof/>
          <w:sz w:val="24"/>
          <w:szCs w:val="24"/>
        </w:rPr>
      </w:pPr>
      <w:r w:rsidRPr="00413476">
        <w:rPr>
          <w:rFonts w:ascii="Times New Roman" w:hAnsi="Times New Roman"/>
          <w:b/>
          <w:noProof/>
          <w:sz w:val="24"/>
          <w:szCs w:val="24"/>
        </w:rPr>
        <w:t>4.4.4.</w:t>
      </w:r>
      <w:r w:rsidRPr="00413476">
        <w:rPr>
          <w:rFonts w:ascii="Times New Roman" w:hAnsi="Times New Roman"/>
          <w:noProof/>
          <w:sz w:val="24"/>
          <w:szCs w:val="24"/>
        </w:rPr>
        <w:t xml:space="preserve"> pārraudzīt Muzeja darbu un nepieciešamības gadījumos dot norādes Muzeja Direktoram par Biedru sapulces lēmumu izpildi;</w:t>
      </w:r>
    </w:p>
    <w:p w14:paraId="49E833EE" w14:textId="77777777" w:rsidR="001B3C52" w:rsidRPr="00413476" w:rsidRDefault="001B3C52" w:rsidP="001B3C52">
      <w:pPr>
        <w:ind w:left="993" w:hanging="567"/>
        <w:jc w:val="both"/>
        <w:rPr>
          <w:rFonts w:ascii="Times New Roman" w:hAnsi="Times New Roman"/>
          <w:noProof/>
          <w:sz w:val="24"/>
          <w:szCs w:val="24"/>
        </w:rPr>
      </w:pPr>
      <w:r w:rsidRPr="00413476">
        <w:rPr>
          <w:rFonts w:ascii="Times New Roman" w:hAnsi="Times New Roman"/>
          <w:b/>
          <w:noProof/>
          <w:sz w:val="24"/>
          <w:szCs w:val="24"/>
        </w:rPr>
        <w:t>4.4.5.</w:t>
      </w:r>
      <w:r w:rsidRPr="00413476">
        <w:rPr>
          <w:rFonts w:ascii="Times New Roman" w:hAnsi="Times New Roman"/>
          <w:noProof/>
          <w:sz w:val="24"/>
          <w:szCs w:val="24"/>
        </w:rPr>
        <w:t xml:space="preserve"> lemt par Muzeja Direktora </w:t>
      </w:r>
      <w:r>
        <w:rPr>
          <w:rFonts w:ascii="Times New Roman" w:hAnsi="Times New Roman"/>
          <w:noProof/>
          <w:sz w:val="24"/>
          <w:szCs w:val="24"/>
        </w:rPr>
        <w:t xml:space="preserve">un/vai Muzeja Direktora vietnieka </w:t>
      </w:r>
      <w:r w:rsidRPr="00413476">
        <w:rPr>
          <w:rFonts w:ascii="Times New Roman" w:hAnsi="Times New Roman"/>
          <w:noProof/>
          <w:sz w:val="24"/>
          <w:szCs w:val="24"/>
        </w:rPr>
        <w:t>īslaicīgu vai pastāvīgu atcelšanu no amata. Muzeja Direktora īslaicīgas vai pastāvīgas atcelšanas gadījumā</w:t>
      </w:r>
      <w:r>
        <w:rPr>
          <w:rFonts w:ascii="Times New Roman" w:hAnsi="Times New Roman"/>
          <w:noProof/>
          <w:sz w:val="24"/>
          <w:szCs w:val="24"/>
        </w:rPr>
        <w:t xml:space="preserve"> </w:t>
      </w:r>
      <w:r w:rsidRPr="00413476">
        <w:rPr>
          <w:rFonts w:ascii="Times New Roman" w:hAnsi="Times New Roman"/>
          <w:noProof/>
          <w:sz w:val="24"/>
          <w:szCs w:val="24"/>
        </w:rPr>
        <w:t>Muzeja Direktora vietu līdz atjaunošanas amatā, vai līdz nākamai Biedru sapulcei, aizņem Muzeja Direktora vietnieks, vai, ja tāda nav, Valdes izraudzīts Biedrs vai Muzeja darbinieks;</w:t>
      </w:r>
    </w:p>
    <w:p w14:paraId="6C1D17F6" w14:textId="77777777" w:rsidR="001B3C52" w:rsidRPr="00413476" w:rsidRDefault="001B3C52" w:rsidP="001B3C52">
      <w:pPr>
        <w:ind w:left="993" w:hanging="567"/>
        <w:jc w:val="both"/>
        <w:rPr>
          <w:rFonts w:ascii="Times New Roman" w:hAnsi="Times New Roman"/>
          <w:noProof/>
          <w:sz w:val="24"/>
          <w:szCs w:val="24"/>
        </w:rPr>
      </w:pPr>
      <w:r w:rsidRPr="00413476">
        <w:rPr>
          <w:rFonts w:ascii="Times New Roman" w:hAnsi="Times New Roman"/>
          <w:b/>
          <w:noProof/>
          <w:sz w:val="24"/>
          <w:szCs w:val="24"/>
        </w:rPr>
        <w:t>4.4.6.</w:t>
      </w:r>
      <w:r w:rsidRPr="00413476">
        <w:rPr>
          <w:rFonts w:ascii="Times New Roman" w:hAnsi="Times New Roman"/>
          <w:noProof/>
          <w:sz w:val="24"/>
          <w:szCs w:val="24"/>
        </w:rPr>
        <w:t xml:space="preserve"> izstrādāt un iesniegt apstiprināšanai Biedru sapulcē Muzeja nolikumu, Muzeja darbības vadlīnijas, darba plānu, struktūru, Muzeja Direktora pilnvaras un pienākumus;</w:t>
      </w:r>
    </w:p>
    <w:p w14:paraId="332D24CA" w14:textId="77777777" w:rsidR="001B3C52" w:rsidRPr="00413476" w:rsidRDefault="001B3C52" w:rsidP="001B3C52">
      <w:pPr>
        <w:ind w:left="993" w:hanging="567"/>
        <w:jc w:val="both"/>
        <w:rPr>
          <w:rFonts w:ascii="Times New Roman" w:hAnsi="Times New Roman"/>
          <w:noProof/>
          <w:sz w:val="24"/>
          <w:szCs w:val="24"/>
        </w:rPr>
      </w:pPr>
      <w:r w:rsidRPr="00413476">
        <w:rPr>
          <w:rFonts w:ascii="Times New Roman" w:hAnsi="Times New Roman"/>
          <w:b/>
          <w:noProof/>
          <w:sz w:val="24"/>
          <w:szCs w:val="24"/>
        </w:rPr>
        <w:t>4.4.7.</w:t>
      </w:r>
      <w:r w:rsidRPr="00413476">
        <w:rPr>
          <w:rFonts w:ascii="Times New Roman" w:hAnsi="Times New Roman"/>
          <w:noProof/>
          <w:sz w:val="24"/>
          <w:szCs w:val="24"/>
        </w:rPr>
        <w:t xml:space="preserve"> lemt par Muzeja Direktora atalgojumu un pēc Muzeja Direktora ieteikuma, ievērojot Biedrības budžetu, lemt par citu Muzeja darbinieku atalgojumu;</w:t>
      </w:r>
    </w:p>
    <w:p w14:paraId="65E92CED" w14:textId="77777777" w:rsidR="001B3C52" w:rsidRPr="00413476" w:rsidRDefault="001B3C52" w:rsidP="001B3C52">
      <w:pPr>
        <w:ind w:left="426"/>
        <w:jc w:val="both"/>
        <w:rPr>
          <w:rFonts w:ascii="Times New Roman" w:hAnsi="Times New Roman"/>
          <w:noProof/>
          <w:sz w:val="24"/>
          <w:szCs w:val="24"/>
        </w:rPr>
      </w:pPr>
      <w:r w:rsidRPr="00413476">
        <w:rPr>
          <w:rFonts w:ascii="Times New Roman" w:hAnsi="Times New Roman"/>
          <w:b/>
          <w:noProof/>
          <w:sz w:val="24"/>
          <w:szCs w:val="24"/>
        </w:rPr>
        <w:t>4.4.8.</w:t>
      </w:r>
      <w:r w:rsidRPr="00413476">
        <w:rPr>
          <w:rFonts w:ascii="Times New Roman" w:hAnsi="Times New Roman"/>
          <w:noProof/>
          <w:sz w:val="24"/>
          <w:szCs w:val="24"/>
        </w:rPr>
        <w:t xml:space="preserve"> sagatavot ziņojumu par Biedrības darbību iesniegšanai Biedru sapulcei;</w:t>
      </w:r>
    </w:p>
    <w:p w14:paraId="3D6D6E3E" w14:textId="77777777" w:rsidR="001B3C52" w:rsidRPr="00413476" w:rsidRDefault="001B3C52" w:rsidP="001B3C52">
      <w:pPr>
        <w:ind w:left="993" w:hanging="567"/>
        <w:jc w:val="both"/>
        <w:rPr>
          <w:rFonts w:ascii="Times New Roman" w:hAnsi="Times New Roman"/>
          <w:noProof/>
          <w:sz w:val="24"/>
          <w:szCs w:val="24"/>
        </w:rPr>
      </w:pPr>
      <w:r w:rsidRPr="00413476">
        <w:rPr>
          <w:rFonts w:ascii="Times New Roman" w:hAnsi="Times New Roman"/>
          <w:b/>
          <w:noProof/>
          <w:sz w:val="24"/>
          <w:szCs w:val="24"/>
        </w:rPr>
        <w:t>4.4.9.</w:t>
      </w:r>
      <w:r w:rsidRPr="00413476">
        <w:rPr>
          <w:rFonts w:ascii="Times New Roman" w:hAnsi="Times New Roman"/>
          <w:noProof/>
          <w:sz w:val="24"/>
          <w:szCs w:val="24"/>
        </w:rPr>
        <w:t xml:space="preserve"> apstiprināt Biedrības, t.sk. Muzeja, gada budžetu un to iesniegt Biedru sapulcei apstiprināšanai;</w:t>
      </w:r>
    </w:p>
    <w:p w14:paraId="2A2B1AD0" w14:textId="77777777" w:rsidR="001B3C52" w:rsidRPr="00413476" w:rsidRDefault="001B3C52" w:rsidP="001B3C52">
      <w:pPr>
        <w:ind w:left="993" w:hanging="567"/>
        <w:jc w:val="both"/>
        <w:rPr>
          <w:rFonts w:ascii="Times New Roman" w:hAnsi="Times New Roman"/>
          <w:noProof/>
          <w:sz w:val="24"/>
          <w:szCs w:val="24"/>
        </w:rPr>
      </w:pPr>
      <w:r w:rsidRPr="00413476">
        <w:rPr>
          <w:rFonts w:ascii="Times New Roman" w:hAnsi="Times New Roman"/>
          <w:b/>
          <w:noProof/>
          <w:sz w:val="24"/>
          <w:szCs w:val="24"/>
        </w:rPr>
        <w:t>4.4.10.</w:t>
      </w:r>
      <w:r w:rsidRPr="00413476">
        <w:rPr>
          <w:rFonts w:ascii="Times New Roman" w:hAnsi="Times New Roman"/>
          <w:noProof/>
          <w:sz w:val="24"/>
          <w:szCs w:val="24"/>
        </w:rPr>
        <w:t xml:space="preserve"> sekot Biedrības un Muzeja finanšu līdzekļu un mantas izmantošanai atbilstoši Biedrības budžetam un Biedru sapulces lēmumiem, kā arī nepieciešamības gadījumā dot norādes Muzeja Direktoram par finanšu līdzekļu un mantas izmantošanu;</w:t>
      </w:r>
    </w:p>
    <w:p w14:paraId="52B072AE" w14:textId="77777777" w:rsidR="001B3C52" w:rsidRPr="00413476" w:rsidRDefault="001B3C52" w:rsidP="001B3C52">
      <w:pPr>
        <w:ind w:left="993" w:hanging="567"/>
        <w:jc w:val="both"/>
        <w:rPr>
          <w:rFonts w:ascii="Times New Roman" w:hAnsi="Times New Roman"/>
          <w:noProof/>
          <w:sz w:val="24"/>
          <w:szCs w:val="24"/>
        </w:rPr>
      </w:pPr>
      <w:r w:rsidRPr="00413476">
        <w:rPr>
          <w:rFonts w:ascii="Times New Roman" w:hAnsi="Times New Roman"/>
          <w:b/>
          <w:noProof/>
          <w:sz w:val="24"/>
          <w:szCs w:val="24"/>
        </w:rPr>
        <w:t>4.4.11.</w:t>
      </w:r>
      <w:r>
        <w:rPr>
          <w:rFonts w:ascii="Times New Roman" w:hAnsi="Times New Roman"/>
          <w:noProof/>
          <w:sz w:val="24"/>
          <w:szCs w:val="24"/>
        </w:rPr>
        <w:t xml:space="preserve"> </w:t>
      </w:r>
      <w:r w:rsidRPr="00413476">
        <w:rPr>
          <w:rFonts w:ascii="Times New Roman" w:hAnsi="Times New Roman"/>
          <w:noProof/>
          <w:sz w:val="24"/>
          <w:szCs w:val="24"/>
        </w:rPr>
        <w:t>izvērtēt un sniegt ierosinājumus Biedru sapulcei par Biedrības struktūrvienību dibināšanu, reorganizāciju un likvidēšanu, kā arī noteikt struktūrvienību tiesības un pienākumus;</w:t>
      </w:r>
    </w:p>
    <w:p w14:paraId="562C643C" w14:textId="77777777" w:rsidR="001B3C52" w:rsidRDefault="001B3C52" w:rsidP="001B3C52">
      <w:pPr>
        <w:ind w:left="993" w:hanging="567"/>
        <w:jc w:val="both"/>
        <w:rPr>
          <w:rFonts w:ascii="Times New Roman" w:hAnsi="Times New Roman"/>
          <w:noProof/>
          <w:sz w:val="24"/>
          <w:szCs w:val="24"/>
        </w:rPr>
      </w:pPr>
      <w:r w:rsidRPr="00413476">
        <w:rPr>
          <w:rFonts w:ascii="Times New Roman" w:hAnsi="Times New Roman"/>
          <w:b/>
          <w:noProof/>
          <w:sz w:val="24"/>
          <w:szCs w:val="24"/>
        </w:rPr>
        <w:t>4.4.12.</w:t>
      </w:r>
      <w:r w:rsidRPr="00413476">
        <w:rPr>
          <w:rFonts w:ascii="Times New Roman" w:hAnsi="Times New Roman"/>
          <w:noProof/>
          <w:sz w:val="24"/>
          <w:szCs w:val="24"/>
        </w:rPr>
        <w:t xml:space="preserve"> nodrošināt Biedrības grāmatvedības uzskaiti un, saskaņā ar normatīvajiem aktiem, iesniegt valsts iestādēm gada pārskatu.</w:t>
      </w:r>
    </w:p>
    <w:p w14:paraId="000E48A3" w14:textId="77777777" w:rsidR="001B3C52" w:rsidRPr="00B46760" w:rsidRDefault="001B3C52" w:rsidP="001B3C52">
      <w:pPr>
        <w:ind w:left="993" w:hanging="567"/>
        <w:jc w:val="both"/>
        <w:rPr>
          <w:rFonts w:ascii="Times New Roman" w:hAnsi="Times New Roman"/>
          <w:noProof/>
          <w:sz w:val="10"/>
          <w:szCs w:val="10"/>
        </w:rPr>
      </w:pPr>
    </w:p>
    <w:p w14:paraId="3F054BD7" w14:textId="77777777" w:rsidR="001B3C52" w:rsidRPr="00413476" w:rsidRDefault="001B3C52" w:rsidP="001B3C52">
      <w:pPr>
        <w:jc w:val="both"/>
        <w:rPr>
          <w:rFonts w:ascii="Times New Roman" w:hAnsi="Times New Roman"/>
          <w:b/>
          <w:noProof/>
          <w:sz w:val="24"/>
          <w:szCs w:val="24"/>
        </w:rPr>
      </w:pPr>
      <w:r w:rsidRPr="00413476">
        <w:rPr>
          <w:rFonts w:ascii="Times New Roman" w:hAnsi="Times New Roman"/>
          <w:b/>
          <w:noProof/>
          <w:sz w:val="24"/>
          <w:szCs w:val="24"/>
        </w:rPr>
        <w:t>5. Biedrības komisijas</w:t>
      </w:r>
    </w:p>
    <w:p w14:paraId="493B3A8B" w14:textId="77777777" w:rsidR="001B3C52" w:rsidRPr="00413476" w:rsidRDefault="001B3C52" w:rsidP="001B3C52">
      <w:pPr>
        <w:ind w:left="426" w:hanging="426"/>
        <w:jc w:val="both"/>
        <w:rPr>
          <w:rFonts w:ascii="Times New Roman" w:hAnsi="Times New Roman"/>
          <w:noProof/>
          <w:sz w:val="24"/>
          <w:szCs w:val="24"/>
        </w:rPr>
      </w:pPr>
      <w:r w:rsidRPr="00413476">
        <w:rPr>
          <w:rFonts w:ascii="Times New Roman" w:hAnsi="Times New Roman"/>
          <w:b/>
          <w:noProof/>
          <w:sz w:val="24"/>
          <w:szCs w:val="24"/>
        </w:rPr>
        <w:t>5.1.</w:t>
      </w:r>
      <w:r w:rsidRPr="00413476">
        <w:rPr>
          <w:rFonts w:ascii="Times New Roman" w:hAnsi="Times New Roman"/>
          <w:noProof/>
          <w:sz w:val="24"/>
          <w:szCs w:val="24"/>
        </w:rPr>
        <w:t xml:space="preserve"> Lai īstenotu īpašus mērķus, Biedru sapulce var izveidot Biedrības komisijas no Biedriem un/vai pieaicinātiem speciālistiem.</w:t>
      </w:r>
    </w:p>
    <w:p w14:paraId="0041B9E5" w14:textId="77777777" w:rsidR="001B3C52" w:rsidRPr="00413476" w:rsidRDefault="001B3C52" w:rsidP="001B3C52">
      <w:pPr>
        <w:jc w:val="both"/>
        <w:rPr>
          <w:rFonts w:ascii="Times New Roman" w:hAnsi="Times New Roman"/>
          <w:noProof/>
          <w:sz w:val="24"/>
          <w:szCs w:val="24"/>
        </w:rPr>
      </w:pPr>
      <w:r w:rsidRPr="00413476">
        <w:rPr>
          <w:rFonts w:ascii="Times New Roman" w:hAnsi="Times New Roman"/>
          <w:b/>
          <w:noProof/>
          <w:sz w:val="24"/>
          <w:szCs w:val="24"/>
        </w:rPr>
        <w:t>5.2.</w:t>
      </w:r>
      <w:r w:rsidRPr="00413476">
        <w:rPr>
          <w:rFonts w:ascii="Times New Roman" w:hAnsi="Times New Roman"/>
          <w:noProof/>
          <w:sz w:val="24"/>
          <w:szCs w:val="24"/>
        </w:rPr>
        <w:t xml:space="preserve"> Biedrības komisijām katrai ir savs nolikums, kurus apstiprina Biedru sapulce.</w:t>
      </w:r>
    </w:p>
    <w:p w14:paraId="74854008" w14:textId="77777777" w:rsidR="001B3C52" w:rsidRPr="00413476" w:rsidRDefault="001B3C52" w:rsidP="001B3C52">
      <w:pPr>
        <w:ind w:left="426" w:hanging="426"/>
        <w:jc w:val="both"/>
        <w:rPr>
          <w:rFonts w:ascii="Times New Roman" w:hAnsi="Times New Roman"/>
          <w:noProof/>
          <w:sz w:val="24"/>
          <w:szCs w:val="24"/>
        </w:rPr>
      </w:pPr>
      <w:r w:rsidRPr="00413476">
        <w:rPr>
          <w:rFonts w:ascii="Times New Roman" w:hAnsi="Times New Roman"/>
          <w:b/>
          <w:noProof/>
          <w:sz w:val="24"/>
          <w:szCs w:val="24"/>
        </w:rPr>
        <w:lastRenderedPageBreak/>
        <w:t xml:space="preserve">5.3. </w:t>
      </w:r>
      <w:r w:rsidRPr="00413476">
        <w:rPr>
          <w:rFonts w:ascii="Times New Roman" w:hAnsi="Times New Roman"/>
          <w:noProof/>
          <w:sz w:val="24"/>
          <w:szCs w:val="24"/>
        </w:rPr>
        <w:t>Biedrības komisijas savus ziņojumus vai ieteikumus iesniedz Biedru sapulcei. Biedru sapulce, pilnībā vai daļēji apstiprinot komisijas ziņojumus vai no tiem izrietošus ieteikumus, nodod Valdei tālākai rīcībai.</w:t>
      </w:r>
    </w:p>
    <w:p w14:paraId="36F67BCD" w14:textId="77777777" w:rsidR="001B3C52" w:rsidRPr="00B46760" w:rsidRDefault="001B3C52" w:rsidP="001B3C52">
      <w:pPr>
        <w:jc w:val="both"/>
        <w:rPr>
          <w:rFonts w:ascii="Times New Roman" w:hAnsi="Times New Roman"/>
          <w:b/>
          <w:noProof/>
          <w:sz w:val="10"/>
          <w:szCs w:val="10"/>
        </w:rPr>
      </w:pPr>
    </w:p>
    <w:p w14:paraId="28F84A4E" w14:textId="77777777" w:rsidR="001B3C52" w:rsidRPr="00413476" w:rsidRDefault="001B3C52" w:rsidP="001B3C52">
      <w:pPr>
        <w:jc w:val="both"/>
        <w:rPr>
          <w:rFonts w:ascii="Times New Roman" w:hAnsi="Times New Roman"/>
          <w:b/>
          <w:noProof/>
          <w:sz w:val="24"/>
          <w:szCs w:val="24"/>
        </w:rPr>
      </w:pPr>
      <w:r w:rsidRPr="00413476">
        <w:rPr>
          <w:rFonts w:ascii="Times New Roman" w:hAnsi="Times New Roman"/>
          <w:b/>
          <w:noProof/>
          <w:sz w:val="24"/>
          <w:szCs w:val="24"/>
        </w:rPr>
        <w:t>6. Statūtu grozījumi</w:t>
      </w:r>
    </w:p>
    <w:p w14:paraId="58475C37" w14:textId="77777777" w:rsidR="001B3C52" w:rsidRPr="00413476" w:rsidRDefault="001B3C52" w:rsidP="001B3C52">
      <w:pPr>
        <w:jc w:val="both"/>
        <w:rPr>
          <w:rFonts w:ascii="Times New Roman" w:hAnsi="Times New Roman"/>
          <w:noProof/>
          <w:sz w:val="24"/>
          <w:szCs w:val="24"/>
        </w:rPr>
      </w:pPr>
      <w:r w:rsidRPr="00413476">
        <w:rPr>
          <w:rFonts w:ascii="Times New Roman" w:hAnsi="Times New Roman"/>
          <w:b/>
          <w:noProof/>
          <w:sz w:val="24"/>
          <w:szCs w:val="24"/>
        </w:rPr>
        <w:t>6.1.</w:t>
      </w:r>
      <w:r w:rsidRPr="00413476">
        <w:rPr>
          <w:rFonts w:ascii="Times New Roman" w:hAnsi="Times New Roman"/>
          <w:noProof/>
          <w:sz w:val="24"/>
          <w:szCs w:val="24"/>
        </w:rPr>
        <w:t xml:space="preserve"> Statūtu grozījumus var ieteikt jebkuri trīs Biedri.</w:t>
      </w:r>
    </w:p>
    <w:p w14:paraId="44A98791" w14:textId="77777777" w:rsidR="001B3C52" w:rsidRDefault="001B3C52" w:rsidP="001B3C52">
      <w:pPr>
        <w:ind w:left="426" w:hanging="426"/>
        <w:jc w:val="both"/>
        <w:rPr>
          <w:rFonts w:ascii="Times New Roman" w:hAnsi="Times New Roman"/>
          <w:noProof/>
          <w:sz w:val="24"/>
          <w:szCs w:val="24"/>
        </w:rPr>
      </w:pPr>
      <w:r w:rsidRPr="00413476">
        <w:rPr>
          <w:rFonts w:ascii="Times New Roman" w:hAnsi="Times New Roman"/>
          <w:b/>
          <w:noProof/>
          <w:sz w:val="24"/>
          <w:szCs w:val="24"/>
        </w:rPr>
        <w:t>6.2.</w:t>
      </w:r>
      <w:r w:rsidRPr="00413476">
        <w:rPr>
          <w:rFonts w:ascii="Times New Roman" w:hAnsi="Times New Roman"/>
          <w:noProof/>
          <w:sz w:val="24"/>
          <w:szCs w:val="24"/>
        </w:rPr>
        <w:t xml:space="preserve"> Ieteiktie grozījumi jāizziņo visiem Biedriem rakstveidā vismaz sešas nedēļas pirms nākošās Biedru sapulces.</w:t>
      </w:r>
    </w:p>
    <w:p w14:paraId="36C29A7F" w14:textId="77777777" w:rsidR="001B3C52" w:rsidRPr="00413476" w:rsidRDefault="001B3C52" w:rsidP="00A9466E">
      <w:pPr>
        <w:ind w:left="426" w:hanging="426"/>
        <w:rPr>
          <w:rFonts w:ascii="Times New Roman" w:hAnsi="Times New Roman"/>
          <w:noProof/>
          <w:sz w:val="24"/>
          <w:szCs w:val="24"/>
        </w:rPr>
      </w:pPr>
      <w:r w:rsidRPr="00413476">
        <w:rPr>
          <w:rFonts w:ascii="Times New Roman" w:hAnsi="Times New Roman"/>
          <w:b/>
          <w:noProof/>
          <w:sz w:val="24"/>
          <w:szCs w:val="24"/>
        </w:rPr>
        <w:t>6.3.</w:t>
      </w:r>
      <w:r w:rsidRPr="00413476">
        <w:rPr>
          <w:rFonts w:ascii="Times New Roman" w:hAnsi="Times New Roman"/>
          <w:noProof/>
          <w:sz w:val="24"/>
          <w:szCs w:val="24"/>
        </w:rPr>
        <w:t xml:space="preserve"> Statūtu grozījumus Biedru sapulce apstiprina ar </w:t>
      </w:r>
      <w:r w:rsidRPr="004E3574">
        <w:rPr>
          <w:rFonts w:ascii="Times New Roman" w:hAnsi="Times New Roman"/>
          <w:noProof/>
          <w:sz w:val="32"/>
          <w:szCs w:val="32"/>
        </w:rPr>
        <w:t>¾</w:t>
      </w:r>
      <w:r w:rsidRPr="00413476">
        <w:rPr>
          <w:rFonts w:ascii="Times New Roman" w:hAnsi="Times New Roman"/>
          <w:noProof/>
          <w:sz w:val="24"/>
          <w:szCs w:val="24"/>
        </w:rPr>
        <w:t xml:space="preserve"> klātesošo biedru balsu vairākumu.</w:t>
      </w:r>
    </w:p>
    <w:p w14:paraId="62ADC54A" w14:textId="77777777" w:rsidR="001B3C52" w:rsidRPr="002120C6" w:rsidRDefault="001B3C52" w:rsidP="001B3C52">
      <w:pPr>
        <w:jc w:val="both"/>
        <w:rPr>
          <w:rFonts w:ascii="Times New Roman" w:hAnsi="Times New Roman"/>
          <w:b/>
          <w:noProof/>
          <w:sz w:val="10"/>
          <w:szCs w:val="10"/>
        </w:rPr>
      </w:pPr>
    </w:p>
    <w:p w14:paraId="3F7688D7" w14:textId="77777777" w:rsidR="001B3C52" w:rsidRPr="00413476" w:rsidRDefault="001B3C52" w:rsidP="001B3C52">
      <w:pPr>
        <w:jc w:val="both"/>
        <w:rPr>
          <w:rFonts w:ascii="Times New Roman" w:hAnsi="Times New Roman"/>
          <w:b/>
          <w:noProof/>
          <w:sz w:val="24"/>
          <w:szCs w:val="24"/>
        </w:rPr>
      </w:pPr>
      <w:r w:rsidRPr="00413476">
        <w:rPr>
          <w:rFonts w:ascii="Times New Roman" w:hAnsi="Times New Roman"/>
          <w:b/>
          <w:noProof/>
          <w:sz w:val="24"/>
          <w:szCs w:val="24"/>
        </w:rPr>
        <w:t>7. Muzeja vadība un darbinieki</w:t>
      </w:r>
    </w:p>
    <w:p w14:paraId="416C7B98" w14:textId="77777777" w:rsidR="001B3C52" w:rsidRPr="00413476" w:rsidRDefault="001B3C52" w:rsidP="001B3C52">
      <w:pPr>
        <w:jc w:val="both"/>
        <w:rPr>
          <w:rFonts w:ascii="Times New Roman" w:hAnsi="Times New Roman"/>
          <w:b/>
          <w:noProof/>
          <w:sz w:val="24"/>
          <w:szCs w:val="24"/>
        </w:rPr>
      </w:pPr>
      <w:r w:rsidRPr="00413476">
        <w:rPr>
          <w:rFonts w:ascii="Times New Roman" w:hAnsi="Times New Roman"/>
          <w:b/>
          <w:noProof/>
          <w:sz w:val="24"/>
          <w:szCs w:val="24"/>
        </w:rPr>
        <w:t>7.1. Muzeja vadība</w:t>
      </w:r>
    </w:p>
    <w:p w14:paraId="79CE47BD" w14:textId="77777777" w:rsidR="001B3C52" w:rsidRPr="00413476" w:rsidRDefault="001B3C52" w:rsidP="001B3C52">
      <w:pPr>
        <w:ind w:left="993" w:hanging="567"/>
        <w:jc w:val="both"/>
        <w:rPr>
          <w:rFonts w:ascii="Times New Roman" w:hAnsi="Times New Roman"/>
          <w:noProof/>
          <w:sz w:val="24"/>
          <w:szCs w:val="24"/>
        </w:rPr>
      </w:pPr>
      <w:r w:rsidRPr="00413476">
        <w:rPr>
          <w:rFonts w:ascii="Times New Roman" w:hAnsi="Times New Roman"/>
          <w:b/>
          <w:noProof/>
          <w:sz w:val="24"/>
          <w:szCs w:val="24"/>
        </w:rPr>
        <w:t>7.1.1.</w:t>
      </w:r>
      <w:r w:rsidRPr="00413476">
        <w:rPr>
          <w:rFonts w:ascii="Times New Roman" w:hAnsi="Times New Roman"/>
          <w:noProof/>
          <w:sz w:val="24"/>
          <w:szCs w:val="24"/>
        </w:rPr>
        <w:t xml:space="preserve"> Muzeju vada Muzeja Direktors. Savu darbu viņš veic atbilstoši šiem statūtiem uz Valdes pilnvarojuma pamata. Par savu darbu Muzeja Direktors atskaitās Valdei un atbild Biedrībai.</w:t>
      </w:r>
    </w:p>
    <w:p w14:paraId="79A30F79" w14:textId="77777777" w:rsidR="001B3C52" w:rsidRDefault="001B3C52" w:rsidP="001B3C52">
      <w:pPr>
        <w:ind w:left="993" w:hanging="567"/>
        <w:jc w:val="both"/>
        <w:rPr>
          <w:rFonts w:ascii="Times New Roman" w:hAnsi="Times New Roman"/>
          <w:noProof/>
          <w:sz w:val="24"/>
          <w:szCs w:val="24"/>
        </w:rPr>
      </w:pPr>
      <w:r w:rsidRPr="00413476">
        <w:rPr>
          <w:rFonts w:ascii="Times New Roman" w:hAnsi="Times New Roman"/>
          <w:b/>
          <w:noProof/>
          <w:sz w:val="24"/>
          <w:szCs w:val="24"/>
        </w:rPr>
        <w:t>7.1.2.</w:t>
      </w:r>
      <w:r w:rsidRPr="00413476">
        <w:rPr>
          <w:rFonts w:ascii="Times New Roman" w:hAnsi="Times New Roman"/>
          <w:noProof/>
          <w:sz w:val="24"/>
          <w:szCs w:val="24"/>
        </w:rPr>
        <w:t xml:space="preserve"> Prom</w:t>
      </w:r>
      <w:r>
        <w:rPr>
          <w:rFonts w:ascii="Times New Roman" w:hAnsi="Times New Roman"/>
          <w:noProof/>
          <w:sz w:val="24"/>
          <w:szCs w:val="24"/>
        </w:rPr>
        <w:t>būtnes gadījumā Muzeja Direktoru</w:t>
      </w:r>
      <w:r w:rsidRPr="00413476">
        <w:rPr>
          <w:rFonts w:ascii="Times New Roman" w:hAnsi="Times New Roman"/>
          <w:noProof/>
          <w:sz w:val="24"/>
          <w:szCs w:val="24"/>
        </w:rPr>
        <w:t xml:space="preserve"> </w:t>
      </w:r>
      <w:r>
        <w:rPr>
          <w:rFonts w:ascii="Times New Roman" w:hAnsi="Times New Roman"/>
          <w:noProof/>
          <w:sz w:val="24"/>
          <w:szCs w:val="24"/>
        </w:rPr>
        <w:t>aizvieto</w:t>
      </w:r>
      <w:r w:rsidRPr="00413476">
        <w:rPr>
          <w:rFonts w:ascii="Times New Roman" w:hAnsi="Times New Roman"/>
          <w:noProof/>
          <w:sz w:val="24"/>
          <w:szCs w:val="24"/>
        </w:rPr>
        <w:t xml:space="preserve"> </w:t>
      </w:r>
      <w:r>
        <w:rPr>
          <w:rFonts w:ascii="Times New Roman" w:hAnsi="Times New Roman"/>
          <w:noProof/>
          <w:sz w:val="24"/>
          <w:szCs w:val="24"/>
        </w:rPr>
        <w:t>Muzeja Direktora vietnieks</w:t>
      </w:r>
      <w:r w:rsidRPr="00413476">
        <w:rPr>
          <w:rFonts w:ascii="Times New Roman" w:hAnsi="Times New Roman"/>
          <w:noProof/>
          <w:sz w:val="24"/>
          <w:szCs w:val="24"/>
        </w:rPr>
        <w:t>. Ja uz savas pr</w:t>
      </w:r>
      <w:r>
        <w:rPr>
          <w:rFonts w:ascii="Times New Roman" w:hAnsi="Times New Roman"/>
          <w:noProof/>
          <w:sz w:val="24"/>
          <w:szCs w:val="24"/>
        </w:rPr>
        <w:t>ombūtnes laiku, Muzeja Direktora vietnieks  nespēj aizvietot Muzeja direktoru</w:t>
      </w:r>
      <w:r w:rsidRPr="00413476">
        <w:rPr>
          <w:rFonts w:ascii="Times New Roman" w:hAnsi="Times New Roman"/>
          <w:noProof/>
          <w:sz w:val="24"/>
          <w:szCs w:val="24"/>
        </w:rPr>
        <w:t>, tad Valde nozīmē Muzeja Direktora aizvietotāju.</w:t>
      </w:r>
    </w:p>
    <w:p w14:paraId="7F9591DC" w14:textId="77777777" w:rsidR="001B3C52" w:rsidRPr="00413476" w:rsidRDefault="001B3C52" w:rsidP="001B3C52">
      <w:pPr>
        <w:ind w:left="993" w:hanging="567"/>
        <w:jc w:val="both"/>
        <w:rPr>
          <w:rFonts w:ascii="Times New Roman" w:hAnsi="Times New Roman"/>
          <w:noProof/>
          <w:sz w:val="24"/>
          <w:szCs w:val="24"/>
        </w:rPr>
      </w:pPr>
      <w:r w:rsidRPr="007878C2">
        <w:rPr>
          <w:rFonts w:ascii="Times New Roman" w:hAnsi="Times New Roman"/>
          <w:b/>
          <w:noProof/>
          <w:sz w:val="24"/>
          <w:szCs w:val="24"/>
        </w:rPr>
        <w:t>7.1.3.</w:t>
      </w:r>
      <w:r w:rsidRPr="007878C2">
        <w:rPr>
          <w:rFonts w:ascii="Times New Roman" w:hAnsi="Times New Roman"/>
          <w:noProof/>
          <w:sz w:val="24"/>
          <w:szCs w:val="24"/>
        </w:rPr>
        <w:t xml:space="preserve"> </w:t>
      </w:r>
      <w:r>
        <w:rPr>
          <w:rFonts w:ascii="Times New Roman" w:hAnsi="Times New Roman"/>
          <w:noProof/>
          <w:sz w:val="24"/>
          <w:szCs w:val="24"/>
        </w:rPr>
        <w:t>Muzeja Direktora vietnieks tiek izraudzīts no Muzeju nodaļu vadītājiem, un Valde to virza apstiprināšanai Biedru sapulcei.</w:t>
      </w:r>
    </w:p>
    <w:p w14:paraId="28099D55" w14:textId="77777777" w:rsidR="001B3C52" w:rsidRPr="00413476" w:rsidRDefault="001B3C52" w:rsidP="001B3C52">
      <w:pPr>
        <w:jc w:val="both"/>
        <w:rPr>
          <w:rFonts w:ascii="Times New Roman" w:hAnsi="Times New Roman"/>
          <w:b/>
          <w:noProof/>
          <w:sz w:val="24"/>
          <w:szCs w:val="24"/>
        </w:rPr>
      </w:pPr>
      <w:r w:rsidRPr="00413476">
        <w:rPr>
          <w:rFonts w:ascii="Times New Roman" w:hAnsi="Times New Roman"/>
          <w:b/>
          <w:noProof/>
          <w:sz w:val="24"/>
          <w:szCs w:val="24"/>
        </w:rPr>
        <w:t>7.2. Muzeja darbinieki</w:t>
      </w:r>
    </w:p>
    <w:p w14:paraId="13E59BD3" w14:textId="77777777" w:rsidR="001B3C52" w:rsidRPr="00413476" w:rsidRDefault="001B3C52" w:rsidP="001B3C52">
      <w:pPr>
        <w:jc w:val="both"/>
        <w:rPr>
          <w:rFonts w:ascii="Times New Roman" w:hAnsi="Times New Roman"/>
          <w:noProof/>
          <w:sz w:val="24"/>
          <w:szCs w:val="24"/>
        </w:rPr>
      </w:pPr>
      <w:r w:rsidRPr="00413476">
        <w:rPr>
          <w:rFonts w:ascii="Times New Roman" w:hAnsi="Times New Roman"/>
          <w:noProof/>
          <w:sz w:val="24"/>
          <w:szCs w:val="24"/>
        </w:rPr>
        <w:tab/>
        <w:t xml:space="preserve">Valde apstiprina Muzeja Direktora sagatavotās Muzeja darbinieku darba </w:t>
      </w:r>
      <w:r w:rsidRPr="00413476">
        <w:rPr>
          <w:rFonts w:ascii="Times New Roman" w:hAnsi="Times New Roman"/>
          <w:noProof/>
          <w:sz w:val="24"/>
          <w:szCs w:val="24"/>
        </w:rPr>
        <w:tab/>
        <w:t>vadlīnijas un aprakstus.</w:t>
      </w:r>
    </w:p>
    <w:p w14:paraId="6A97AE3D" w14:textId="77777777" w:rsidR="001B3C52" w:rsidRPr="00413476" w:rsidRDefault="001B3C52" w:rsidP="001B3C52">
      <w:pPr>
        <w:jc w:val="both"/>
        <w:rPr>
          <w:rFonts w:ascii="Times New Roman" w:hAnsi="Times New Roman"/>
          <w:b/>
          <w:noProof/>
          <w:sz w:val="24"/>
          <w:szCs w:val="24"/>
        </w:rPr>
      </w:pPr>
      <w:r w:rsidRPr="00413476">
        <w:rPr>
          <w:rFonts w:ascii="Times New Roman" w:hAnsi="Times New Roman"/>
          <w:b/>
          <w:noProof/>
          <w:sz w:val="24"/>
          <w:szCs w:val="24"/>
        </w:rPr>
        <w:t>7.3. Disciplinārsodi</w:t>
      </w:r>
    </w:p>
    <w:p w14:paraId="58044A07" w14:textId="77777777" w:rsidR="001B3C52" w:rsidRPr="00413476" w:rsidRDefault="001B3C52" w:rsidP="001B3C52">
      <w:pPr>
        <w:ind w:left="709"/>
        <w:jc w:val="both"/>
        <w:rPr>
          <w:rFonts w:ascii="Times New Roman" w:hAnsi="Times New Roman"/>
          <w:noProof/>
          <w:sz w:val="24"/>
          <w:szCs w:val="24"/>
        </w:rPr>
      </w:pPr>
      <w:r w:rsidRPr="00413476">
        <w:rPr>
          <w:rFonts w:ascii="Times New Roman" w:hAnsi="Times New Roman"/>
          <w:noProof/>
          <w:sz w:val="24"/>
          <w:szCs w:val="24"/>
        </w:rPr>
        <w:tab/>
        <w:t xml:space="preserve">Ja Valde uzskata, ka Muzeja Direktors neveic savus pienākumus, pārkāpj </w:t>
      </w:r>
      <w:r w:rsidRPr="00413476">
        <w:rPr>
          <w:rFonts w:ascii="Times New Roman" w:hAnsi="Times New Roman"/>
          <w:noProof/>
          <w:sz w:val="24"/>
          <w:szCs w:val="24"/>
        </w:rPr>
        <w:tab/>
        <w:t xml:space="preserve">Biedrības statūtus vai sava darba līguma nosacījumus, Valdei ir tiesības </w:t>
      </w:r>
      <w:r w:rsidRPr="00413476">
        <w:rPr>
          <w:rFonts w:ascii="Times New Roman" w:hAnsi="Times New Roman"/>
          <w:noProof/>
          <w:sz w:val="24"/>
          <w:szCs w:val="24"/>
        </w:rPr>
        <w:tab/>
        <w:t xml:space="preserve">ierosināt disciplinārlietu un, ja nepieciešams, uz laiku viņu atstādināt no Muzeja Direktora pienākumiem, kamēr Valde veic lietas izmeklēšanu. Ja izmeklēšanas </w:t>
      </w:r>
      <w:r w:rsidRPr="00413476">
        <w:rPr>
          <w:rFonts w:ascii="Times New Roman" w:hAnsi="Times New Roman"/>
          <w:noProof/>
          <w:sz w:val="24"/>
          <w:szCs w:val="24"/>
        </w:rPr>
        <w:tab/>
        <w:t>gaitā apstiprinās Muzeja Direktora darba pienākumu pārkāpumi, Valde var Muzeja Direktoru atlaist no amata vai norādīt tam citus pienākumus.</w:t>
      </w:r>
    </w:p>
    <w:p w14:paraId="3798CFA7" w14:textId="77777777" w:rsidR="001B3C52" w:rsidRPr="002120C6" w:rsidRDefault="001B3C52" w:rsidP="001B3C52">
      <w:pPr>
        <w:jc w:val="both"/>
        <w:rPr>
          <w:rFonts w:ascii="Times New Roman" w:hAnsi="Times New Roman"/>
          <w:b/>
          <w:noProof/>
          <w:sz w:val="10"/>
          <w:szCs w:val="10"/>
        </w:rPr>
      </w:pPr>
    </w:p>
    <w:p w14:paraId="7C62FCBA" w14:textId="77777777" w:rsidR="001B3C52" w:rsidRPr="00413476" w:rsidRDefault="001B3C52" w:rsidP="001B3C52">
      <w:pPr>
        <w:jc w:val="both"/>
        <w:rPr>
          <w:rFonts w:ascii="Times New Roman" w:hAnsi="Times New Roman"/>
          <w:b/>
          <w:noProof/>
          <w:sz w:val="24"/>
          <w:szCs w:val="24"/>
        </w:rPr>
      </w:pPr>
      <w:r w:rsidRPr="00413476">
        <w:rPr>
          <w:rFonts w:ascii="Times New Roman" w:hAnsi="Times New Roman"/>
          <w:b/>
          <w:noProof/>
          <w:sz w:val="24"/>
          <w:szCs w:val="24"/>
        </w:rPr>
        <w:t>8. Revīzijas komisija</w:t>
      </w:r>
    </w:p>
    <w:p w14:paraId="7C865B36" w14:textId="77777777" w:rsidR="001B3C52" w:rsidRPr="00413476" w:rsidRDefault="001B3C52" w:rsidP="001B3C52">
      <w:pPr>
        <w:jc w:val="both"/>
        <w:rPr>
          <w:rFonts w:ascii="Times New Roman" w:hAnsi="Times New Roman"/>
          <w:noProof/>
          <w:sz w:val="24"/>
          <w:szCs w:val="24"/>
        </w:rPr>
      </w:pPr>
      <w:r w:rsidRPr="00413476">
        <w:rPr>
          <w:rFonts w:ascii="Times New Roman" w:hAnsi="Times New Roman"/>
          <w:b/>
          <w:noProof/>
          <w:sz w:val="24"/>
          <w:szCs w:val="24"/>
        </w:rPr>
        <w:t>8.1.</w:t>
      </w:r>
      <w:r w:rsidRPr="00413476">
        <w:rPr>
          <w:rFonts w:ascii="Times New Roman" w:hAnsi="Times New Roman"/>
          <w:noProof/>
          <w:sz w:val="24"/>
          <w:szCs w:val="24"/>
        </w:rPr>
        <w:t xml:space="preserve"> </w:t>
      </w:r>
      <w:r w:rsidRPr="00E404F2">
        <w:rPr>
          <w:rFonts w:ascii="Times New Roman" w:hAnsi="Times New Roman"/>
          <w:b/>
          <w:noProof/>
          <w:sz w:val="24"/>
          <w:szCs w:val="24"/>
        </w:rPr>
        <w:t>Revīzijas komisijas ievēlēšana</w:t>
      </w:r>
    </w:p>
    <w:p w14:paraId="49661955" w14:textId="77777777" w:rsidR="001B3C52" w:rsidRPr="00413476" w:rsidRDefault="001B3C52" w:rsidP="001B3C52">
      <w:pPr>
        <w:ind w:left="993" w:hanging="567"/>
        <w:jc w:val="both"/>
        <w:rPr>
          <w:rFonts w:ascii="Times New Roman" w:hAnsi="Times New Roman"/>
          <w:noProof/>
          <w:sz w:val="24"/>
          <w:szCs w:val="24"/>
        </w:rPr>
      </w:pPr>
      <w:r w:rsidRPr="00413476">
        <w:rPr>
          <w:rFonts w:ascii="Times New Roman" w:hAnsi="Times New Roman"/>
          <w:b/>
          <w:noProof/>
          <w:sz w:val="24"/>
          <w:szCs w:val="24"/>
        </w:rPr>
        <w:t>8.1.1.</w:t>
      </w:r>
      <w:r w:rsidRPr="00413476">
        <w:rPr>
          <w:rFonts w:ascii="Times New Roman" w:hAnsi="Times New Roman"/>
          <w:noProof/>
          <w:sz w:val="24"/>
          <w:szCs w:val="24"/>
        </w:rPr>
        <w:t xml:space="preserve"> Revīzijas komisija sastāv no trim locekļiem, kuri ir Biedri un kurus ievēl Biedru sapulce uz trīs gadu termiņu. Revīzijas komisijas locekli var atkārtoti ievēlēt amatā ne vairāk kā divus termiņus pēc kārtas. Pēc diviem termiņiem Revīzijas komisijas sastāvā, loceklis var atkārtoti kandidēt pēc viena gada starplaika.</w:t>
      </w:r>
    </w:p>
    <w:p w14:paraId="6CE6AF50" w14:textId="77777777" w:rsidR="001B3C52" w:rsidRPr="00413476" w:rsidRDefault="001B3C52" w:rsidP="001B3C52">
      <w:pPr>
        <w:ind w:left="993" w:hanging="567"/>
        <w:jc w:val="both"/>
        <w:rPr>
          <w:rFonts w:ascii="Times New Roman" w:hAnsi="Times New Roman"/>
          <w:noProof/>
          <w:sz w:val="24"/>
          <w:szCs w:val="24"/>
        </w:rPr>
      </w:pPr>
      <w:r w:rsidRPr="00413476">
        <w:rPr>
          <w:rFonts w:ascii="Times New Roman" w:hAnsi="Times New Roman"/>
          <w:b/>
          <w:noProof/>
          <w:sz w:val="24"/>
          <w:szCs w:val="24"/>
        </w:rPr>
        <w:t>8.1.2.</w:t>
      </w:r>
      <w:r w:rsidRPr="00413476">
        <w:rPr>
          <w:rFonts w:ascii="Times New Roman" w:hAnsi="Times New Roman"/>
          <w:noProof/>
          <w:sz w:val="24"/>
          <w:szCs w:val="24"/>
        </w:rPr>
        <w:t xml:space="preserve"> Par Revīzijas komisijas locekli nevar būt Valdes loceklis vai atalgots Biedrības darbinieks.</w:t>
      </w:r>
    </w:p>
    <w:p w14:paraId="68E07D4E" w14:textId="77777777" w:rsidR="001B3C52" w:rsidRPr="00413476" w:rsidRDefault="001B3C52" w:rsidP="001B3C52">
      <w:pPr>
        <w:ind w:left="993" w:hanging="567"/>
        <w:jc w:val="both"/>
        <w:rPr>
          <w:rFonts w:ascii="Times New Roman" w:hAnsi="Times New Roman"/>
          <w:noProof/>
          <w:sz w:val="24"/>
          <w:szCs w:val="24"/>
        </w:rPr>
      </w:pPr>
      <w:r w:rsidRPr="00413476">
        <w:rPr>
          <w:rFonts w:ascii="Times New Roman" w:hAnsi="Times New Roman"/>
          <w:b/>
          <w:noProof/>
          <w:sz w:val="24"/>
          <w:szCs w:val="24"/>
        </w:rPr>
        <w:t>8.1.3.</w:t>
      </w:r>
      <w:r w:rsidRPr="00413476">
        <w:rPr>
          <w:rFonts w:ascii="Times New Roman" w:hAnsi="Times New Roman"/>
          <w:noProof/>
          <w:sz w:val="24"/>
          <w:szCs w:val="24"/>
        </w:rPr>
        <w:t xml:space="preserve"> Revīzijas komisijas locekļi no sava vidus ievēl Revīzijas komisijas priekšsēdētāju.</w:t>
      </w:r>
    </w:p>
    <w:p w14:paraId="07341340" w14:textId="77777777" w:rsidR="001B3C52" w:rsidRPr="00413476" w:rsidRDefault="001B3C52" w:rsidP="001B3C52">
      <w:pPr>
        <w:ind w:left="426"/>
        <w:jc w:val="both"/>
        <w:rPr>
          <w:rFonts w:ascii="Times New Roman" w:hAnsi="Times New Roman"/>
          <w:noProof/>
          <w:sz w:val="24"/>
          <w:szCs w:val="24"/>
        </w:rPr>
      </w:pPr>
      <w:r w:rsidRPr="00413476">
        <w:rPr>
          <w:rFonts w:ascii="Times New Roman" w:hAnsi="Times New Roman"/>
          <w:b/>
          <w:noProof/>
          <w:sz w:val="24"/>
          <w:szCs w:val="24"/>
        </w:rPr>
        <w:t>8.1.4.</w:t>
      </w:r>
      <w:r w:rsidRPr="00413476">
        <w:rPr>
          <w:rFonts w:ascii="Times New Roman" w:hAnsi="Times New Roman"/>
          <w:noProof/>
          <w:sz w:val="24"/>
          <w:szCs w:val="24"/>
        </w:rPr>
        <w:t xml:space="preserve"> Revīzijas komisijas priekšsēdētājs vada Revīzijas komisijas darbu un sēdes.</w:t>
      </w:r>
    </w:p>
    <w:p w14:paraId="73D31FAA" w14:textId="77777777" w:rsidR="001B3C52" w:rsidRPr="00413476" w:rsidRDefault="001B3C52" w:rsidP="001B3C52">
      <w:pPr>
        <w:ind w:left="993" w:hanging="567"/>
        <w:jc w:val="both"/>
        <w:rPr>
          <w:rFonts w:ascii="Times New Roman" w:hAnsi="Times New Roman"/>
          <w:noProof/>
          <w:sz w:val="24"/>
          <w:szCs w:val="24"/>
        </w:rPr>
      </w:pPr>
      <w:r w:rsidRPr="00413476">
        <w:rPr>
          <w:rFonts w:ascii="Times New Roman" w:hAnsi="Times New Roman"/>
          <w:b/>
          <w:noProof/>
          <w:sz w:val="24"/>
          <w:szCs w:val="24"/>
        </w:rPr>
        <w:lastRenderedPageBreak/>
        <w:t>8.1.5.</w:t>
      </w:r>
      <w:r w:rsidRPr="00413476">
        <w:rPr>
          <w:rFonts w:ascii="Times New Roman" w:hAnsi="Times New Roman"/>
          <w:noProof/>
          <w:sz w:val="24"/>
          <w:szCs w:val="24"/>
        </w:rPr>
        <w:t xml:space="preserve"> Revīzijas komisija ir lemttiesīga, ja piedalās ne mazāk kā puse komisijas locekļu, un lēmumus pieņem ar klātesošo locekļu balsu vairākumu.</w:t>
      </w:r>
    </w:p>
    <w:p w14:paraId="0572BD6A" w14:textId="77777777" w:rsidR="001B3C52" w:rsidRPr="00413476" w:rsidRDefault="001B3C52" w:rsidP="001B3C52">
      <w:pPr>
        <w:jc w:val="both"/>
        <w:rPr>
          <w:rFonts w:ascii="Times New Roman" w:hAnsi="Times New Roman"/>
          <w:noProof/>
          <w:sz w:val="24"/>
          <w:szCs w:val="24"/>
        </w:rPr>
      </w:pPr>
      <w:r w:rsidRPr="00413476">
        <w:rPr>
          <w:rFonts w:ascii="Times New Roman" w:hAnsi="Times New Roman"/>
          <w:b/>
          <w:noProof/>
          <w:sz w:val="24"/>
          <w:szCs w:val="24"/>
        </w:rPr>
        <w:t>8.2.</w:t>
      </w:r>
      <w:r w:rsidRPr="00413476">
        <w:rPr>
          <w:rFonts w:ascii="Times New Roman" w:hAnsi="Times New Roman"/>
          <w:noProof/>
          <w:sz w:val="24"/>
          <w:szCs w:val="24"/>
        </w:rPr>
        <w:t xml:space="preserve"> </w:t>
      </w:r>
      <w:r w:rsidRPr="00634546">
        <w:rPr>
          <w:rFonts w:ascii="Times New Roman" w:hAnsi="Times New Roman"/>
          <w:b/>
          <w:noProof/>
          <w:sz w:val="24"/>
          <w:szCs w:val="24"/>
        </w:rPr>
        <w:t>Revīzijas komisijas kompetence</w:t>
      </w:r>
    </w:p>
    <w:p w14:paraId="1DD93A57" w14:textId="77777777" w:rsidR="001B3C52" w:rsidRPr="00413476" w:rsidRDefault="001B3C52" w:rsidP="001B3C52">
      <w:pPr>
        <w:ind w:left="709"/>
        <w:jc w:val="both"/>
        <w:rPr>
          <w:rFonts w:ascii="Times New Roman" w:hAnsi="Times New Roman"/>
          <w:noProof/>
          <w:sz w:val="24"/>
          <w:szCs w:val="24"/>
        </w:rPr>
      </w:pPr>
      <w:r w:rsidRPr="00413476">
        <w:rPr>
          <w:rFonts w:ascii="Times New Roman" w:hAnsi="Times New Roman"/>
          <w:noProof/>
          <w:sz w:val="24"/>
          <w:szCs w:val="24"/>
        </w:rPr>
        <w:tab/>
        <w:t>Ja Biedrība ir izraudzījusies zvērinātus revidentus, lai sagatavotu Biedrības gada pārskatu, tad Revīzijas komisijai nav jāveic Biedrības finanšu darbības kontrole, bet Revīzijas komisija pēc Biedru sapulces vai Valdes ie</w:t>
      </w:r>
      <w:r>
        <w:rPr>
          <w:rFonts w:ascii="Times New Roman" w:hAnsi="Times New Roman"/>
          <w:noProof/>
          <w:sz w:val="24"/>
          <w:szCs w:val="24"/>
        </w:rPr>
        <w:t xml:space="preserve">rosinājuma veic </w:t>
      </w:r>
      <w:r w:rsidRPr="00413476">
        <w:rPr>
          <w:rFonts w:ascii="Times New Roman" w:hAnsi="Times New Roman"/>
          <w:noProof/>
          <w:sz w:val="24"/>
          <w:szCs w:val="24"/>
        </w:rPr>
        <w:t>atsevišķas pārbaudes par Biedrības vai Muzeja darbību.</w:t>
      </w:r>
    </w:p>
    <w:p w14:paraId="319FE33D" w14:textId="77777777" w:rsidR="001B3C52" w:rsidRPr="0093399A" w:rsidRDefault="001B3C52" w:rsidP="001B3C52">
      <w:pPr>
        <w:jc w:val="both"/>
        <w:rPr>
          <w:rFonts w:ascii="Times New Roman" w:hAnsi="Times New Roman"/>
          <w:b/>
          <w:noProof/>
          <w:sz w:val="10"/>
          <w:szCs w:val="10"/>
        </w:rPr>
      </w:pPr>
    </w:p>
    <w:p w14:paraId="5DDD6783" w14:textId="77777777" w:rsidR="001B3C52" w:rsidRPr="00413476" w:rsidRDefault="001B3C52" w:rsidP="001B3C52">
      <w:pPr>
        <w:jc w:val="both"/>
        <w:rPr>
          <w:rFonts w:ascii="Times New Roman" w:hAnsi="Times New Roman"/>
          <w:b/>
          <w:noProof/>
          <w:sz w:val="24"/>
          <w:szCs w:val="24"/>
        </w:rPr>
      </w:pPr>
      <w:r w:rsidRPr="00413476">
        <w:rPr>
          <w:rFonts w:ascii="Times New Roman" w:hAnsi="Times New Roman"/>
          <w:b/>
          <w:noProof/>
          <w:sz w:val="24"/>
          <w:szCs w:val="24"/>
        </w:rPr>
        <w:t>9</w:t>
      </w:r>
      <w:r>
        <w:rPr>
          <w:rFonts w:ascii="Times New Roman" w:hAnsi="Times New Roman"/>
          <w:b/>
          <w:noProof/>
          <w:sz w:val="24"/>
          <w:szCs w:val="24"/>
        </w:rPr>
        <w:t>. Biedrības līdzekļi un īpašums</w:t>
      </w:r>
    </w:p>
    <w:p w14:paraId="11D8E9F4" w14:textId="77777777" w:rsidR="001B3C52" w:rsidRPr="00413476" w:rsidRDefault="001B3C52" w:rsidP="001B3C52">
      <w:pPr>
        <w:ind w:left="426" w:hanging="426"/>
        <w:jc w:val="both"/>
        <w:rPr>
          <w:rFonts w:ascii="Times New Roman" w:hAnsi="Times New Roman"/>
          <w:noProof/>
          <w:sz w:val="24"/>
          <w:szCs w:val="24"/>
        </w:rPr>
      </w:pPr>
      <w:r w:rsidRPr="00413476">
        <w:rPr>
          <w:rFonts w:ascii="Times New Roman" w:hAnsi="Times New Roman"/>
          <w:b/>
          <w:noProof/>
          <w:sz w:val="24"/>
          <w:szCs w:val="24"/>
        </w:rPr>
        <w:t>9.1.</w:t>
      </w:r>
      <w:r w:rsidRPr="00413476">
        <w:rPr>
          <w:rFonts w:ascii="Times New Roman" w:hAnsi="Times New Roman"/>
          <w:noProof/>
          <w:sz w:val="24"/>
          <w:szCs w:val="24"/>
        </w:rPr>
        <w:t xml:space="preserve"> Biedrības naudas līdzekļus veido ieņēmumi no Biedrības saimnieciskās darbības, juridisko un fizisko personu ziedojumi, citi likumīgi ienākumi.</w:t>
      </w:r>
    </w:p>
    <w:p w14:paraId="4993F58E" w14:textId="77777777" w:rsidR="001B3C52" w:rsidRPr="00413476" w:rsidRDefault="001B3C52" w:rsidP="001B3C52">
      <w:pPr>
        <w:ind w:left="426" w:hanging="426"/>
        <w:jc w:val="both"/>
        <w:rPr>
          <w:rFonts w:ascii="Times New Roman" w:hAnsi="Times New Roman"/>
          <w:noProof/>
          <w:sz w:val="24"/>
          <w:szCs w:val="24"/>
        </w:rPr>
      </w:pPr>
      <w:r w:rsidRPr="00413476">
        <w:rPr>
          <w:rFonts w:ascii="Times New Roman" w:hAnsi="Times New Roman"/>
          <w:b/>
          <w:noProof/>
          <w:sz w:val="24"/>
          <w:szCs w:val="24"/>
        </w:rPr>
        <w:t>9.2.</w:t>
      </w:r>
      <w:r w:rsidRPr="00413476">
        <w:rPr>
          <w:rFonts w:ascii="Times New Roman" w:hAnsi="Times New Roman"/>
          <w:noProof/>
          <w:sz w:val="24"/>
          <w:szCs w:val="24"/>
        </w:rPr>
        <w:t xml:space="preserve"> Biedrībai var būt ieguldījumu konti naudā, vērtspapīros, kā arī citos ieguldījumu veidos, ko atļauj Latvijas Republikas likums un ko apstiprinājusi Biedru sapulce. Ieguldījumu kontus apsaimnieko Valdes vai Biedrības īpaši izveidotas institūcijas uzraudzībā.</w:t>
      </w:r>
    </w:p>
    <w:p w14:paraId="4C40201A" w14:textId="77777777" w:rsidR="001B3C52" w:rsidRPr="00413476" w:rsidRDefault="001B3C52" w:rsidP="001B3C52">
      <w:pPr>
        <w:ind w:left="426" w:hanging="426"/>
        <w:jc w:val="both"/>
        <w:rPr>
          <w:rFonts w:ascii="Times New Roman" w:hAnsi="Times New Roman"/>
          <w:noProof/>
          <w:sz w:val="24"/>
          <w:szCs w:val="24"/>
        </w:rPr>
      </w:pPr>
      <w:r w:rsidRPr="00413476">
        <w:rPr>
          <w:rFonts w:ascii="Times New Roman" w:hAnsi="Times New Roman"/>
          <w:b/>
          <w:noProof/>
          <w:sz w:val="24"/>
          <w:szCs w:val="24"/>
        </w:rPr>
        <w:t>9.3.</w:t>
      </w:r>
      <w:r w:rsidRPr="00413476">
        <w:rPr>
          <w:rFonts w:ascii="Times New Roman" w:hAnsi="Times New Roman"/>
          <w:noProof/>
          <w:sz w:val="24"/>
          <w:szCs w:val="24"/>
        </w:rPr>
        <w:t xml:space="preserve"> Biedrības kustamo un nekustamo īpašumu apsaimnieko Valde vai Valdes deleģētas personas saskaņā ar Biedru sapulces vadlīnijām.</w:t>
      </w:r>
    </w:p>
    <w:p w14:paraId="531C6547" w14:textId="77777777" w:rsidR="001B3C52" w:rsidRPr="00413476" w:rsidRDefault="001B3C52" w:rsidP="001B3C52">
      <w:pPr>
        <w:ind w:left="426" w:hanging="426"/>
        <w:jc w:val="both"/>
        <w:rPr>
          <w:rFonts w:ascii="Times New Roman" w:hAnsi="Times New Roman"/>
          <w:noProof/>
          <w:sz w:val="24"/>
          <w:szCs w:val="24"/>
        </w:rPr>
      </w:pPr>
      <w:r w:rsidRPr="00413476">
        <w:rPr>
          <w:rFonts w:ascii="Times New Roman" w:hAnsi="Times New Roman"/>
          <w:b/>
          <w:noProof/>
          <w:sz w:val="24"/>
          <w:szCs w:val="24"/>
        </w:rPr>
        <w:t>9.4.</w:t>
      </w:r>
      <w:r w:rsidRPr="00413476">
        <w:rPr>
          <w:rFonts w:ascii="Times New Roman" w:hAnsi="Times New Roman"/>
          <w:noProof/>
          <w:sz w:val="24"/>
          <w:szCs w:val="24"/>
        </w:rPr>
        <w:t xml:space="preserve"> Biedrības līdzekļi izlietojami Biedrības un tās struktūrvienību darbības nodrošināšanai atbilstoši Statūtos noteiktajiem mērķiem un darbības formām.</w:t>
      </w:r>
    </w:p>
    <w:p w14:paraId="03663AD9" w14:textId="77777777" w:rsidR="001B3C52" w:rsidRPr="00413476" w:rsidRDefault="001B3C52" w:rsidP="001B3C52">
      <w:pPr>
        <w:ind w:left="426" w:hanging="426"/>
        <w:jc w:val="both"/>
        <w:rPr>
          <w:rFonts w:ascii="Times New Roman" w:hAnsi="Times New Roman"/>
          <w:noProof/>
          <w:sz w:val="24"/>
          <w:szCs w:val="24"/>
        </w:rPr>
      </w:pPr>
      <w:r w:rsidRPr="00413476">
        <w:rPr>
          <w:rFonts w:ascii="Times New Roman" w:hAnsi="Times New Roman"/>
          <w:b/>
          <w:noProof/>
          <w:sz w:val="24"/>
          <w:szCs w:val="24"/>
        </w:rPr>
        <w:t>9.5.</w:t>
      </w:r>
      <w:r w:rsidRPr="00413476">
        <w:rPr>
          <w:rFonts w:ascii="Times New Roman" w:hAnsi="Times New Roman"/>
          <w:noProof/>
          <w:sz w:val="24"/>
          <w:szCs w:val="24"/>
        </w:rPr>
        <w:t xml:space="preserve"> Biedrības likvidācijas gadījumā pēc kreditoru prasību dzēšanas palikusī Biedrības manta un finanšu līdzekļi ar pēdējās Biedru sapulces lēmumu tiek nodoti citai biedrībai vai nodibinājumam ar līdzīgiem darbības mērķiem.</w:t>
      </w:r>
    </w:p>
    <w:p w14:paraId="03EC5973" w14:textId="77777777" w:rsidR="001B3C52" w:rsidRPr="0093399A" w:rsidRDefault="001B3C52" w:rsidP="001B3C52">
      <w:pPr>
        <w:jc w:val="both"/>
        <w:rPr>
          <w:rFonts w:ascii="Times New Roman" w:hAnsi="Times New Roman"/>
          <w:b/>
          <w:noProof/>
          <w:sz w:val="10"/>
          <w:szCs w:val="10"/>
        </w:rPr>
      </w:pPr>
    </w:p>
    <w:p w14:paraId="1D303040" w14:textId="77777777" w:rsidR="001B3C52" w:rsidRPr="00413476" w:rsidRDefault="001B3C52" w:rsidP="001B3C52">
      <w:pPr>
        <w:jc w:val="both"/>
        <w:rPr>
          <w:rFonts w:ascii="Times New Roman" w:hAnsi="Times New Roman"/>
          <w:b/>
          <w:noProof/>
          <w:sz w:val="24"/>
          <w:szCs w:val="24"/>
        </w:rPr>
      </w:pPr>
      <w:r w:rsidRPr="00413476">
        <w:rPr>
          <w:rFonts w:ascii="Times New Roman" w:hAnsi="Times New Roman"/>
          <w:b/>
          <w:noProof/>
          <w:sz w:val="24"/>
          <w:szCs w:val="24"/>
        </w:rPr>
        <w:t>10. Goda Padome</w:t>
      </w:r>
    </w:p>
    <w:p w14:paraId="5CB7C5D0" w14:textId="77777777" w:rsidR="001B3C52" w:rsidRPr="00413476" w:rsidRDefault="001B3C52" w:rsidP="001B3C52">
      <w:pPr>
        <w:ind w:left="567" w:hanging="567"/>
        <w:jc w:val="both"/>
        <w:rPr>
          <w:rFonts w:ascii="Times New Roman" w:hAnsi="Times New Roman"/>
          <w:noProof/>
          <w:sz w:val="24"/>
          <w:szCs w:val="24"/>
        </w:rPr>
      </w:pPr>
      <w:r w:rsidRPr="00413476">
        <w:rPr>
          <w:rFonts w:ascii="Times New Roman" w:hAnsi="Times New Roman"/>
          <w:b/>
          <w:noProof/>
          <w:sz w:val="24"/>
          <w:szCs w:val="24"/>
        </w:rPr>
        <w:t>10.1.</w:t>
      </w:r>
      <w:r w:rsidRPr="00413476">
        <w:rPr>
          <w:rFonts w:ascii="Times New Roman" w:hAnsi="Times New Roman"/>
          <w:noProof/>
          <w:sz w:val="24"/>
          <w:szCs w:val="24"/>
        </w:rPr>
        <w:t xml:space="preserve"> Goda padome sastāv no ievērojamām Latvijas un ārvalstu personām, kas atbalsta un ar savu prestižu un padomu veicina Biedrības darbu.</w:t>
      </w:r>
    </w:p>
    <w:p w14:paraId="112CB01B" w14:textId="77777777" w:rsidR="001B3C52" w:rsidRPr="00413476" w:rsidRDefault="001B3C52" w:rsidP="001B3C52">
      <w:pPr>
        <w:ind w:left="567" w:hanging="567"/>
        <w:jc w:val="both"/>
        <w:rPr>
          <w:rFonts w:ascii="Times New Roman" w:hAnsi="Times New Roman"/>
          <w:noProof/>
          <w:sz w:val="24"/>
          <w:szCs w:val="24"/>
        </w:rPr>
      </w:pPr>
      <w:r w:rsidRPr="00413476">
        <w:rPr>
          <w:rFonts w:ascii="Times New Roman" w:hAnsi="Times New Roman"/>
          <w:b/>
          <w:noProof/>
          <w:sz w:val="24"/>
          <w:szCs w:val="24"/>
        </w:rPr>
        <w:t>10.2.</w:t>
      </w:r>
      <w:r w:rsidRPr="00413476">
        <w:rPr>
          <w:rFonts w:ascii="Times New Roman" w:hAnsi="Times New Roman"/>
          <w:noProof/>
          <w:sz w:val="24"/>
          <w:szCs w:val="24"/>
        </w:rPr>
        <w:t xml:space="preserve"> Goda padomes locekļus ievēl un atceļ Biedru sapulce, nobalsojot ar vienkāršu balsu vairākumu no klāt esošiem Biedriem.</w:t>
      </w:r>
    </w:p>
    <w:p w14:paraId="7A6CB2BA" w14:textId="77777777" w:rsidR="001B3C52" w:rsidRPr="0093399A" w:rsidRDefault="001B3C52" w:rsidP="001B3C52">
      <w:pPr>
        <w:jc w:val="both"/>
        <w:rPr>
          <w:rFonts w:ascii="Times New Roman" w:hAnsi="Times New Roman"/>
          <w:b/>
          <w:noProof/>
          <w:sz w:val="10"/>
          <w:szCs w:val="10"/>
        </w:rPr>
      </w:pPr>
    </w:p>
    <w:p w14:paraId="37118F3E" w14:textId="77777777" w:rsidR="001B3C52" w:rsidRPr="00413476" w:rsidRDefault="001B3C52" w:rsidP="001B3C52">
      <w:pPr>
        <w:jc w:val="both"/>
        <w:rPr>
          <w:rFonts w:ascii="Times New Roman" w:hAnsi="Times New Roman"/>
          <w:b/>
          <w:noProof/>
          <w:sz w:val="24"/>
          <w:szCs w:val="24"/>
        </w:rPr>
      </w:pPr>
      <w:r w:rsidRPr="00413476">
        <w:rPr>
          <w:rFonts w:ascii="Times New Roman" w:hAnsi="Times New Roman"/>
          <w:b/>
          <w:noProof/>
          <w:sz w:val="24"/>
          <w:szCs w:val="24"/>
        </w:rPr>
        <w:t>11. Biedrības darbības izbeigšanās vai reorganizācija</w:t>
      </w:r>
    </w:p>
    <w:p w14:paraId="37B11929" w14:textId="77777777" w:rsidR="001B3C52" w:rsidRPr="00413476" w:rsidRDefault="001B3C52" w:rsidP="001B3C52">
      <w:pPr>
        <w:ind w:left="567" w:hanging="567"/>
        <w:jc w:val="both"/>
        <w:rPr>
          <w:rFonts w:ascii="Times New Roman" w:hAnsi="Times New Roman"/>
          <w:noProof/>
          <w:sz w:val="24"/>
          <w:szCs w:val="24"/>
        </w:rPr>
      </w:pPr>
      <w:r w:rsidRPr="00332836">
        <w:rPr>
          <w:rFonts w:ascii="Times New Roman" w:hAnsi="Times New Roman"/>
          <w:b/>
          <w:noProof/>
          <w:color w:val="000000"/>
          <w:sz w:val="24"/>
          <w:szCs w:val="24"/>
        </w:rPr>
        <w:t>11.1.</w:t>
      </w:r>
      <w:r w:rsidRPr="00413476">
        <w:rPr>
          <w:rFonts w:ascii="Times New Roman" w:hAnsi="Times New Roman"/>
          <w:noProof/>
          <w:sz w:val="24"/>
          <w:szCs w:val="24"/>
        </w:rPr>
        <w:t xml:space="preserve"> Biedrības darbības izbeigšanas vai reorganizācijas sapulci izziņo Valde ne vēlāk kā 1 mēnesi pēc izbeigšanas vai reorganizācijas pieprasījuma saņemšanas.</w:t>
      </w:r>
    </w:p>
    <w:p w14:paraId="201F195B" w14:textId="77777777" w:rsidR="001B3C52" w:rsidRPr="00413476" w:rsidRDefault="001B3C52" w:rsidP="001B3C52">
      <w:pPr>
        <w:ind w:left="567" w:hanging="567"/>
        <w:jc w:val="both"/>
        <w:rPr>
          <w:rFonts w:ascii="Times New Roman" w:hAnsi="Times New Roman"/>
          <w:noProof/>
          <w:sz w:val="24"/>
          <w:szCs w:val="24"/>
        </w:rPr>
      </w:pPr>
      <w:r w:rsidRPr="000E5EC8">
        <w:rPr>
          <w:rFonts w:ascii="Times New Roman" w:hAnsi="Times New Roman"/>
          <w:b/>
          <w:noProof/>
          <w:sz w:val="24"/>
          <w:szCs w:val="24"/>
        </w:rPr>
        <w:t>11.2.</w:t>
      </w:r>
      <w:r w:rsidRPr="00413476">
        <w:rPr>
          <w:rFonts w:ascii="Times New Roman" w:hAnsi="Times New Roman"/>
          <w:noProof/>
          <w:sz w:val="24"/>
          <w:szCs w:val="24"/>
        </w:rPr>
        <w:t xml:space="preserve"> Lēmumu par Biedrības darbības izbeigšanu vai reorganizāciju pieņem Biedru sapulce </w:t>
      </w:r>
      <w:r w:rsidRPr="000E5EC8">
        <w:rPr>
          <w:rFonts w:ascii="Times New Roman" w:hAnsi="Times New Roman"/>
          <w:noProof/>
          <w:sz w:val="24"/>
          <w:szCs w:val="24"/>
        </w:rPr>
        <w:t>ar vairāk kā 2/3</w:t>
      </w:r>
      <w:r w:rsidRPr="00413476">
        <w:rPr>
          <w:rFonts w:ascii="Times New Roman" w:hAnsi="Times New Roman"/>
          <w:noProof/>
          <w:sz w:val="24"/>
          <w:szCs w:val="24"/>
        </w:rPr>
        <w:t xml:space="preserve"> klātesošo Biedru balsu vairākumu.</w:t>
      </w:r>
    </w:p>
    <w:p w14:paraId="641C7B44" w14:textId="77777777" w:rsidR="001B3C52" w:rsidRPr="00413476" w:rsidRDefault="001B3C52" w:rsidP="001B3C52">
      <w:pPr>
        <w:ind w:left="567" w:hanging="567"/>
        <w:jc w:val="both"/>
        <w:rPr>
          <w:rFonts w:ascii="Times New Roman" w:hAnsi="Times New Roman"/>
          <w:noProof/>
          <w:sz w:val="24"/>
          <w:szCs w:val="24"/>
        </w:rPr>
      </w:pPr>
      <w:r w:rsidRPr="00413476">
        <w:rPr>
          <w:rFonts w:ascii="Times New Roman" w:hAnsi="Times New Roman"/>
          <w:b/>
          <w:noProof/>
          <w:sz w:val="24"/>
          <w:szCs w:val="24"/>
        </w:rPr>
        <w:t>11.</w:t>
      </w:r>
      <w:r>
        <w:rPr>
          <w:rFonts w:ascii="Times New Roman" w:hAnsi="Times New Roman"/>
          <w:b/>
          <w:noProof/>
          <w:sz w:val="24"/>
          <w:szCs w:val="24"/>
        </w:rPr>
        <w:t>3</w:t>
      </w:r>
      <w:r w:rsidRPr="00413476">
        <w:rPr>
          <w:rFonts w:ascii="Times New Roman" w:hAnsi="Times New Roman"/>
          <w:b/>
          <w:noProof/>
          <w:sz w:val="24"/>
          <w:szCs w:val="24"/>
        </w:rPr>
        <w:t>.</w:t>
      </w:r>
      <w:r w:rsidRPr="00413476">
        <w:rPr>
          <w:rFonts w:ascii="Times New Roman" w:hAnsi="Times New Roman"/>
          <w:noProof/>
          <w:sz w:val="24"/>
          <w:szCs w:val="24"/>
        </w:rPr>
        <w:t xml:space="preserve"> Ja Biedrības darbība tiek izbeigta, Biedru sapulce ievēlē likvidācijas komisiju, kas veic visas normatīvajos aktos noteiktās ar Biedrības likvidāciju saistītās darbības, arī Muzeja krājumu kā kultūras mantojumu likvidācijas komisija nodod tālāk saskaņā ar valsts likumu.</w:t>
      </w:r>
    </w:p>
    <w:p w14:paraId="33B1DD49" w14:textId="77777777" w:rsidR="001B3C52" w:rsidRPr="004E3574" w:rsidRDefault="001B3C52" w:rsidP="001B3C52">
      <w:pPr>
        <w:jc w:val="both"/>
        <w:rPr>
          <w:rFonts w:ascii="Times New Roman" w:hAnsi="Times New Roman"/>
          <w:noProof/>
          <w:sz w:val="24"/>
          <w:szCs w:val="24"/>
        </w:rPr>
      </w:pPr>
      <w:r w:rsidRPr="00413476">
        <w:rPr>
          <w:rFonts w:ascii="Times New Roman" w:hAnsi="Times New Roman"/>
          <w:b/>
          <w:noProof/>
          <w:sz w:val="24"/>
          <w:szCs w:val="24"/>
        </w:rPr>
        <w:t>11.</w:t>
      </w:r>
      <w:r>
        <w:rPr>
          <w:rFonts w:ascii="Times New Roman" w:hAnsi="Times New Roman"/>
          <w:b/>
          <w:noProof/>
          <w:sz w:val="24"/>
          <w:szCs w:val="24"/>
        </w:rPr>
        <w:t>4</w:t>
      </w:r>
      <w:r w:rsidRPr="00413476">
        <w:rPr>
          <w:rFonts w:ascii="Times New Roman" w:hAnsi="Times New Roman"/>
          <w:b/>
          <w:noProof/>
          <w:sz w:val="24"/>
          <w:szCs w:val="24"/>
        </w:rPr>
        <w:t>.</w:t>
      </w:r>
      <w:r w:rsidRPr="00413476">
        <w:rPr>
          <w:rFonts w:ascii="Times New Roman" w:hAnsi="Times New Roman"/>
          <w:noProof/>
          <w:sz w:val="24"/>
          <w:szCs w:val="24"/>
        </w:rPr>
        <w:t xml:space="preserve"> Par Biedrības likvidācijas komisijas darba atlīdzību lemj Biedru sapulce.</w:t>
      </w:r>
    </w:p>
    <w:p w14:paraId="4982FD7B" w14:textId="77777777" w:rsidR="001B3C52" w:rsidRPr="002D33E6" w:rsidRDefault="001B3C52" w:rsidP="001B3C52">
      <w:pPr>
        <w:rPr>
          <w:rFonts w:ascii="Times New Roman" w:hAnsi="Times New Roman"/>
          <w:noProof/>
          <w:color w:val="FF0000"/>
          <w:sz w:val="24"/>
          <w:szCs w:val="24"/>
        </w:rPr>
      </w:pPr>
    </w:p>
    <w:p w14:paraId="414327DB" w14:textId="77777777" w:rsidR="001B3C52" w:rsidRDefault="001B3C52" w:rsidP="001B3C52">
      <w:pPr>
        <w:rPr>
          <w:rFonts w:ascii="Times New Roman" w:hAnsi="Times New Roman"/>
          <w:noProof/>
          <w:color w:val="FF0000"/>
          <w:sz w:val="24"/>
          <w:szCs w:val="24"/>
        </w:rPr>
      </w:pPr>
    </w:p>
    <w:p w14:paraId="485CE409" w14:textId="77777777" w:rsidR="001B3C52" w:rsidRDefault="001B3C52" w:rsidP="001B3C52">
      <w:pPr>
        <w:rPr>
          <w:rFonts w:ascii="Times New Roman" w:hAnsi="Times New Roman"/>
          <w:noProof/>
          <w:color w:val="FF0000"/>
          <w:sz w:val="24"/>
          <w:szCs w:val="24"/>
        </w:rPr>
      </w:pPr>
    </w:p>
    <w:p w14:paraId="2EA50131" w14:textId="77777777" w:rsidR="001B3C52" w:rsidRDefault="001B3C52" w:rsidP="001B3C52">
      <w:pPr>
        <w:rPr>
          <w:rFonts w:ascii="Times New Roman" w:hAnsi="Times New Roman"/>
          <w:noProof/>
          <w:color w:val="FF0000"/>
          <w:sz w:val="24"/>
          <w:szCs w:val="24"/>
        </w:rPr>
      </w:pPr>
    </w:p>
    <w:p w14:paraId="0B2B7910" w14:textId="77777777" w:rsidR="001B3C52" w:rsidRDefault="001B3C52" w:rsidP="001B3C52">
      <w:pPr>
        <w:rPr>
          <w:rFonts w:ascii="Times New Roman" w:hAnsi="Times New Roman"/>
          <w:noProof/>
          <w:color w:val="FF0000"/>
          <w:sz w:val="24"/>
          <w:szCs w:val="24"/>
        </w:rPr>
      </w:pPr>
    </w:p>
    <w:p w14:paraId="1DD02080" w14:textId="77777777" w:rsidR="001B3C52" w:rsidRDefault="001B3C52" w:rsidP="001B3C52">
      <w:pPr>
        <w:rPr>
          <w:rFonts w:ascii="Times New Roman" w:hAnsi="Times New Roman"/>
          <w:noProof/>
          <w:color w:val="FF0000"/>
          <w:sz w:val="24"/>
          <w:szCs w:val="24"/>
        </w:rPr>
      </w:pPr>
    </w:p>
    <w:p w14:paraId="547B7F21" w14:textId="77777777" w:rsidR="001B3C52" w:rsidRDefault="001B3C52" w:rsidP="001B3C52">
      <w:pPr>
        <w:rPr>
          <w:rFonts w:ascii="Times New Roman" w:hAnsi="Times New Roman"/>
          <w:noProof/>
          <w:color w:val="FF0000"/>
          <w:sz w:val="24"/>
          <w:szCs w:val="24"/>
        </w:rPr>
      </w:pPr>
    </w:p>
    <w:p w14:paraId="20C8EA69" w14:textId="77777777" w:rsidR="001B3C52" w:rsidRPr="002D33E6" w:rsidRDefault="001B3C52" w:rsidP="001B3C52">
      <w:pPr>
        <w:rPr>
          <w:rFonts w:ascii="Times New Roman" w:hAnsi="Times New Roman"/>
          <w:noProof/>
          <w:color w:val="FF0000"/>
          <w:sz w:val="24"/>
          <w:szCs w:val="24"/>
        </w:rPr>
      </w:pPr>
    </w:p>
    <w:p w14:paraId="56D57451" w14:textId="77777777" w:rsidR="001B3C52" w:rsidRPr="006A3E5B" w:rsidRDefault="001B3C52" w:rsidP="001B3C52">
      <w:pPr>
        <w:rPr>
          <w:rFonts w:ascii="Times New Roman" w:hAnsi="Times New Roman"/>
          <w:noProof/>
          <w:color w:val="000000" w:themeColor="text1"/>
          <w:sz w:val="24"/>
          <w:szCs w:val="24"/>
        </w:rPr>
      </w:pPr>
      <w:r w:rsidRPr="006A3E5B">
        <w:rPr>
          <w:rFonts w:ascii="Times New Roman" w:hAnsi="Times New Roman"/>
          <w:noProof/>
          <w:color w:val="000000" w:themeColor="text1"/>
          <w:sz w:val="24"/>
          <w:szCs w:val="24"/>
        </w:rPr>
        <w:t>OMB Valdes priekšsēde</w:t>
      </w:r>
      <w:r w:rsidRPr="006A3E5B">
        <w:rPr>
          <w:rFonts w:ascii="Times New Roman" w:hAnsi="Times New Roman"/>
          <w:noProof/>
          <w:color w:val="000000" w:themeColor="text1"/>
          <w:sz w:val="24"/>
          <w:szCs w:val="24"/>
        </w:rPr>
        <w:tab/>
      </w:r>
      <w:r w:rsidRPr="006A3E5B">
        <w:rPr>
          <w:rFonts w:ascii="Times New Roman" w:hAnsi="Times New Roman"/>
          <w:noProof/>
          <w:color w:val="000000" w:themeColor="text1"/>
          <w:sz w:val="24"/>
          <w:szCs w:val="24"/>
        </w:rPr>
        <w:tab/>
      </w:r>
      <w:r w:rsidRPr="006A3E5B">
        <w:rPr>
          <w:rFonts w:ascii="Times New Roman" w:hAnsi="Times New Roman"/>
          <w:noProof/>
          <w:color w:val="000000" w:themeColor="text1"/>
          <w:sz w:val="24"/>
          <w:szCs w:val="24"/>
        </w:rPr>
        <w:tab/>
      </w:r>
      <w:r w:rsidRPr="006A3E5B">
        <w:rPr>
          <w:rFonts w:ascii="Times New Roman" w:hAnsi="Times New Roman"/>
          <w:noProof/>
          <w:color w:val="000000" w:themeColor="text1"/>
          <w:sz w:val="24"/>
          <w:szCs w:val="24"/>
        </w:rPr>
        <w:tab/>
      </w:r>
      <w:r w:rsidRPr="006A3E5B">
        <w:rPr>
          <w:rFonts w:ascii="Times New Roman" w:hAnsi="Times New Roman"/>
          <w:noProof/>
          <w:color w:val="000000" w:themeColor="text1"/>
          <w:sz w:val="24"/>
          <w:szCs w:val="24"/>
        </w:rPr>
        <w:tab/>
      </w:r>
      <w:r w:rsidRPr="006A3E5B">
        <w:rPr>
          <w:rFonts w:ascii="Times New Roman" w:hAnsi="Times New Roman"/>
          <w:noProof/>
          <w:color w:val="000000" w:themeColor="text1"/>
          <w:sz w:val="24"/>
          <w:szCs w:val="24"/>
        </w:rPr>
        <w:tab/>
        <w:t xml:space="preserve">   Dz</w:t>
      </w:r>
      <w:r>
        <w:rPr>
          <w:rFonts w:ascii="Times New Roman" w:hAnsi="Times New Roman"/>
          <w:noProof/>
          <w:color w:val="000000" w:themeColor="text1"/>
          <w:sz w:val="24"/>
          <w:szCs w:val="24"/>
        </w:rPr>
        <w:t>intra</w:t>
      </w:r>
      <w:r w:rsidRPr="006A3E5B">
        <w:rPr>
          <w:rFonts w:ascii="Times New Roman" w:hAnsi="Times New Roman"/>
          <w:noProof/>
          <w:color w:val="000000" w:themeColor="text1"/>
          <w:sz w:val="24"/>
          <w:szCs w:val="24"/>
        </w:rPr>
        <w:t xml:space="preserve"> Bungs</w:t>
      </w:r>
    </w:p>
    <w:p w14:paraId="55DC2DC7" w14:textId="77777777" w:rsidR="001B3C52" w:rsidRPr="006A3E5B" w:rsidRDefault="001B3C52" w:rsidP="001B3C52">
      <w:pPr>
        <w:rPr>
          <w:rFonts w:ascii="Times New Roman" w:hAnsi="Times New Roman"/>
          <w:noProof/>
          <w:color w:val="000000" w:themeColor="text1"/>
          <w:sz w:val="24"/>
          <w:szCs w:val="24"/>
        </w:rPr>
      </w:pPr>
    </w:p>
    <w:p w14:paraId="7AD509C6" w14:textId="77777777" w:rsidR="001B3C52" w:rsidRPr="006A3E5B" w:rsidRDefault="001B3C52" w:rsidP="001B3C52">
      <w:pPr>
        <w:rPr>
          <w:rFonts w:ascii="Times New Roman" w:hAnsi="Times New Roman"/>
          <w:noProof/>
          <w:color w:val="000000" w:themeColor="text1"/>
          <w:sz w:val="24"/>
          <w:szCs w:val="24"/>
        </w:rPr>
      </w:pPr>
    </w:p>
    <w:p w14:paraId="59E4F301" w14:textId="77777777" w:rsidR="001B3C52" w:rsidRPr="006A3E5B" w:rsidRDefault="001B3C52" w:rsidP="001B3C52">
      <w:pPr>
        <w:rPr>
          <w:rFonts w:ascii="Times New Roman" w:hAnsi="Times New Roman"/>
          <w:noProof/>
          <w:color w:val="000000" w:themeColor="text1"/>
          <w:sz w:val="24"/>
          <w:szCs w:val="24"/>
        </w:rPr>
      </w:pPr>
    </w:p>
    <w:p w14:paraId="3F4B53CA" w14:textId="77777777" w:rsidR="001B3C52" w:rsidRPr="006A3E5B" w:rsidRDefault="001B3C52" w:rsidP="001B3C52">
      <w:pPr>
        <w:rPr>
          <w:rFonts w:ascii="Times New Roman" w:hAnsi="Times New Roman"/>
          <w:strike/>
          <w:noProof/>
          <w:color w:val="000000" w:themeColor="text1"/>
          <w:sz w:val="24"/>
          <w:szCs w:val="24"/>
        </w:rPr>
      </w:pPr>
    </w:p>
    <w:p w14:paraId="47DA51D6" w14:textId="77777777" w:rsidR="001B3C52" w:rsidRPr="006A3E5B" w:rsidRDefault="001B3C52" w:rsidP="001B3C52">
      <w:pPr>
        <w:rPr>
          <w:rFonts w:ascii="Times New Roman" w:hAnsi="Times New Roman"/>
          <w:noProof/>
          <w:color w:val="000000" w:themeColor="text1"/>
          <w:sz w:val="24"/>
          <w:szCs w:val="24"/>
        </w:rPr>
      </w:pPr>
      <w:r w:rsidRPr="006A3E5B">
        <w:rPr>
          <w:rFonts w:ascii="Times New Roman" w:hAnsi="Times New Roman"/>
          <w:noProof/>
          <w:color w:val="000000" w:themeColor="text1"/>
          <w:sz w:val="24"/>
          <w:szCs w:val="24"/>
        </w:rPr>
        <w:t>Rīga, 2023. gada 29. jūlijs</w:t>
      </w:r>
    </w:p>
    <w:p w14:paraId="1D825656" w14:textId="77777777" w:rsidR="001B3C52" w:rsidRPr="006A3E5B" w:rsidRDefault="001B3C52" w:rsidP="001B3C52">
      <w:pPr>
        <w:jc w:val="both"/>
        <w:rPr>
          <w:rFonts w:cs="Arial"/>
          <w:color w:val="000000" w:themeColor="text1"/>
        </w:rPr>
      </w:pPr>
    </w:p>
    <w:p w14:paraId="003DA4FE" w14:textId="14936BCE" w:rsidR="00DF49FD" w:rsidRPr="009A5A48" w:rsidRDefault="00DF49FD" w:rsidP="001B3C52">
      <w:pPr>
        <w:jc w:val="center"/>
        <w:rPr>
          <w:rFonts w:ascii="Times New Roman" w:hAnsi="Times New Roman"/>
          <w:b/>
          <w:bCs/>
          <w:bdr w:val="none" w:sz="0" w:space="0" w:color="auto" w:frame="1"/>
        </w:rPr>
      </w:pPr>
    </w:p>
    <w:p w14:paraId="1CB6F0F8" w14:textId="0BE0C14C" w:rsidR="009A5A48" w:rsidRDefault="009A5A48" w:rsidP="00DF49FD">
      <w:pPr>
        <w:jc w:val="both"/>
        <w:rPr>
          <w:rFonts w:ascii="Times New Roman" w:hAnsi="Times New Roman"/>
          <w:sz w:val="18"/>
          <w:szCs w:val="18"/>
        </w:rPr>
      </w:pPr>
    </w:p>
    <w:p w14:paraId="5C6D0CB2" w14:textId="5E8CF4EF" w:rsidR="009A5A48" w:rsidRDefault="009A5A48" w:rsidP="00DF49FD">
      <w:pPr>
        <w:jc w:val="both"/>
        <w:rPr>
          <w:rFonts w:cs="Arial"/>
        </w:rPr>
      </w:pPr>
    </w:p>
    <w:p w14:paraId="609D60B8" w14:textId="10946244" w:rsidR="009A5A48" w:rsidRDefault="009A5A48" w:rsidP="00DF49FD">
      <w:pPr>
        <w:jc w:val="both"/>
        <w:rPr>
          <w:rFonts w:cs="Arial"/>
        </w:rPr>
      </w:pPr>
    </w:p>
    <w:p w14:paraId="6B906290" w14:textId="1D221C29" w:rsidR="009A5A48" w:rsidRDefault="009A5A48" w:rsidP="00DF49FD">
      <w:pPr>
        <w:jc w:val="both"/>
        <w:rPr>
          <w:rFonts w:cs="Arial"/>
        </w:rPr>
      </w:pPr>
    </w:p>
    <w:sectPr w:rsidR="009A5A48" w:rsidSect="005C7D83">
      <w:headerReference w:type="even" r:id="rId7"/>
      <w:headerReference w:type="default" r:id="rId8"/>
      <w:footerReference w:type="even" r:id="rId9"/>
      <w:footerReference w:type="default" r:id="rId10"/>
      <w:headerReference w:type="first" r:id="rId11"/>
      <w:footerReference w:type="first" r:id="rId12"/>
      <w:pgSz w:w="11906" w:h="16838"/>
      <w:pgMar w:top="567" w:right="1700"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55318" w14:textId="77777777" w:rsidR="00B40C90" w:rsidRDefault="00B40C90">
      <w:r>
        <w:separator/>
      </w:r>
    </w:p>
  </w:endnote>
  <w:endnote w:type="continuationSeparator" w:id="0">
    <w:p w14:paraId="03B66CFF" w14:textId="77777777" w:rsidR="00B40C90" w:rsidRDefault="00B4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C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104079"/>
      <w:docPartObj>
        <w:docPartGallery w:val="Page Numbers (Bottom of Page)"/>
        <w:docPartUnique/>
      </w:docPartObj>
    </w:sdtPr>
    <w:sdtContent>
      <w:p w14:paraId="2FF6C88A" w14:textId="08F0A097" w:rsidR="002A6878" w:rsidRDefault="002A6878">
        <w:pPr>
          <w:pStyle w:val="Kjene"/>
          <w:jc w:val="right"/>
        </w:pPr>
        <w:r>
          <w:fldChar w:fldCharType="begin"/>
        </w:r>
        <w:r>
          <w:instrText>PAGE   \* MERGEFORMAT</w:instrText>
        </w:r>
        <w:r>
          <w:fldChar w:fldCharType="separate"/>
        </w:r>
        <w:r>
          <w:t>2</w:t>
        </w:r>
        <w:r>
          <w:fldChar w:fldCharType="end"/>
        </w:r>
      </w:p>
    </w:sdtContent>
  </w:sdt>
  <w:p w14:paraId="11F42192" w14:textId="77777777" w:rsidR="00380734" w:rsidRPr="00CC610C" w:rsidRDefault="00380734">
    <w:pPr>
      <w:pStyle w:val="Kjene"/>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53825" w14:textId="77777777" w:rsidR="00380734" w:rsidRDefault="00380734" w:rsidP="002478A7">
    <w:pPr>
      <w:pStyle w:val="Kjene"/>
      <w:pBdr>
        <w:top w:val="single" w:sz="2" w:space="1" w:color="auto"/>
      </w:pBdr>
      <w:spacing w:before="120"/>
      <w:jc w:val="center"/>
      <w:rPr>
        <w:sz w:val="16"/>
      </w:rPr>
    </w:pPr>
    <w:r>
      <w:rPr>
        <w:sz w:val="16"/>
      </w:rPr>
      <w:t>Reģistrācijas Nr. 40008018848</w:t>
    </w:r>
  </w:p>
  <w:p w14:paraId="13779546" w14:textId="77777777" w:rsidR="00380734" w:rsidRDefault="00380734" w:rsidP="002478A7">
    <w:pPr>
      <w:pStyle w:val="Kjene"/>
      <w:pBdr>
        <w:top w:val="single" w:sz="2" w:space="1" w:color="auto"/>
      </w:pBdr>
      <w:jc w:val="center"/>
      <w:rPr>
        <w:sz w:val="16"/>
      </w:rPr>
    </w:pPr>
    <w:r>
      <w:rPr>
        <w:sz w:val="16"/>
      </w:rPr>
      <w:t>SEB banka, Rīdzenes filiāle, SWIFT kods: UNLALV2X, Norēķinu konts: LV67UNLA 0002 400 700 517</w:t>
    </w:r>
  </w:p>
  <w:p w14:paraId="6DA649E3" w14:textId="77777777" w:rsidR="00380734" w:rsidRPr="002B6493" w:rsidRDefault="00380734">
    <w:pPr>
      <w:pStyle w:val="Kjene"/>
      <w:spacing w:line="360" w:lineRule="auto"/>
      <w:jc w:val="center"/>
      <w:rPr>
        <w:i/>
        <w:sz w:val="16"/>
      </w:rPr>
    </w:pPr>
    <w:r w:rsidRPr="002B6493">
      <w:rPr>
        <w:i/>
        <w:sz w:val="16"/>
      </w:rPr>
      <w:t>Latvijas Okupācijas muzejs ir valsts akreditēts muzejs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C32E" w14:textId="77777777" w:rsidR="002A6878" w:rsidRDefault="002A687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06107" w14:textId="77777777" w:rsidR="00B40C90" w:rsidRDefault="00B40C90">
      <w:r>
        <w:separator/>
      </w:r>
    </w:p>
  </w:footnote>
  <w:footnote w:type="continuationSeparator" w:id="0">
    <w:p w14:paraId="4241914E" w14:textId="77777777" w:rsidR="00B40C90" w:rsidRDefault="00B40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28063" w14:textId="77777777" w:rsidR="002A6878" w:rsidRDefault="002A6878">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1242"/>
      <w:gridCol w:w="7280"/>
    </w:tblGrid>
    <w:tr w:rsidR="00380734" w14:paraId="3A4833CC" w14:textId="77777777">
      <w:trPr>
        <w:trHeight w:val="1423"/>
      </w:trPr>
      <w:tc>
        <w:tcPr>
          <w:tcW w:w="1242" w:type="dxa"/>
          <w:tcBorders>
            <w:bottom w:val="single" w:sz="12" w:space="0" w:color="auto"/>
          </w:tcBorders>
        </w:tcPr>
        <w:p w14:paraId="64327465" w14:textId="77777777" w:rsidR="00380734" w:rsidRDefault="00380734">
          <w:pPr>
            <w:pStyle w:val="Galvene"/>
          </w:pPr>
          <w:r>
            <w:rPr>
              <w:noProof/>
            </w:rPr>
            <w:drawing>
              <wp:inline distT="0" distB="0" distL="0" distR="0" wp14:anchorId="1EFAE377" wp14:editId="19F50B53">
                <wp:extent cx="642620" cy="9594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620" cy="959485"/>
                        </a:xfrm>
                        <a:prstGeom prst="rect">
                          <a:avLst/>
                        </a:prstGeom>
                        <a:noFill/>
                        <a:ln>
                          <a:noFill/>
                        </a:ln>
                      </pic:spPr>
                    </pic:pic>
                  </a:graphicData>
                </a:graphic>
              </wp:inline>
            </w:drawing>
          </w:r>
        </w:p>
      </w:tc>
      <w:tc>
        <w:tcPr>
          <w:tcW w:w="7280" w:type="dxa"/>
          <w:tcBorders>
            <w:bottom w:val="single" w:sz="12" w:space="0" w:color="auto"/>
          </w:tcBorders>
        </w:tcPr>
        <w:p w14:paraId="7EA822ED" w14:textId="77777777" w:rsidR="00380734" w:rsidRDefault="00380734">
          <w:pPr>
            <w:pStyle w:val="Galvene"/>
            <w:jc w:val="right"/>
            <w:rPr>
              <w:sz w:val="16"/>
            </w:rPr>
          </w:pPr>
        </w:p>
        <w:p w14:paraId="1350CEF1" w14:textId="77777777" w:rsidR="00380734" w:rsidRDefault="00380734">
          <w:pPr>
            <w:pStyle w:val="Galvene"/>
            <w:jc w:val="right"/>
            <w:rPr>
              <w:sz w:val="16"/>
            </w:rPr>
          </w:pPr>
        </w:p>
        <w:p w14:paraId="1E1FBC4F" w14:textId="77777777" w:rsidR="00380734" w:rsidRDefault="00380734">
          <w:pPr>
            <w:pStyle w:val="Galvene"/>
            <w:jc w:val="right"/>
            <w:rPr>
              <w:sz w:val="16"/>
            </w:rPr>
          </w:pPr>
        </w:p>
        <w:p w14:paraId="4287E47D" w14:textId="77777777" w:rsidR="00380734" w:rsidRDefault="00380734">
          <w:pPr>
            <w:pStyle w:val="Galvene"/>
            <w:jc w:val="right"/>
            <w:rPr>
              <w:sz w:val="16"/>
            </w:rPr>
          </w:pPr>
        </w:p>
        <w:p w14:paraId="72555551" w14:textId="77777777" w:rsidR="00380734" w:rsidRDefault="00380734">
          <w:pPr>
            <w:pStyle w:val="Galvene"/>
            <w:jc w:val="right"/>
            <w:rPr>
              <w:sz w:val="16"/>
            </w:rPr>
          </w:pPr>
        </w:p>
        <w:p w14:paraId="4EB6F052" w14:textId="77777777" w:rsidR="00380734" w:rsidRDefault="00613D25" w:rsidP="00613D25">
          <w:pPr>
            <w:pStyle w:val="Galvene"/>
            <w:tabs>
              <w:tab w:val="left" w:pos="1035"/>
            </w:tabs>
            <w:rPr>
              <w:sz w:val="16"/>
            </w:rPr>
          </w:pPr>
          <w:r>
            <w:rPr>
              <w:sz w:val="16"/>
            </w:rPr>
            <w:tab/>
          </w:r>
          <w:r>
            <w:rPr>
              <w:sz w:val="16"/>
            </w:rPr>
            <w:tab/>
          </w:r>
        </w:p>
        <w:p w14:paraId="5B2E6935" w14:textId="77777777" w:rsidR="00380734" w:rsidRPr="002478A7" w:rsidRDefault="00380734">
          <w:pPr>
            <w:pStyle w:val="Galvene"/>
            <w:jc w:val="right"/>
            <w:rPr>
              <w:sz w:val="20"/>
              <w:szCs w:val="20"/>
            </w:rPr>
          </w:pPr>
          <w:r w:rsidRPr="002478A7">
            <w:rPr>
              <w:sz w:val="20"/>
              <w:szCs w:val="20"/>
            </w:rPr>
            <w:t>Latvijas Okupācijas muzeja biedrība</w:t>
          </w:r>
        </w:p>
        <w:p w14:paraId="1E86F3EB" w14:textId="77777777" w:rsidR="00380734" w:rsidRDefault="00380734" w:rsidP="002478A7">
          <w:pPr>
            <w:pStyle w:val="Galvene"/>
            <w:spacing w:after="60"/>
            <w:jc w:val="right"/>
          </w:pPr>
          <w:r w:rsidRPr="002478A7">
            <w:rPr>
              <w:sz w:val="20"/>
              <w:szCs w:val="20"/>
            </w:rPr>
            <w:t>Occupation Museum Association of Latvia</w:t>
          </w:r>
        </w:p>
      </w:tc>
    </w:tr>
    <w:tr w:rsidR="00380734" w14:paraId="1986563B" w14:textId="77777777">
      <w:tc>
        <w:tcPr>
          <w:tcW w:w="1242" w:type="dxa"/>
        </w:tcPr>
        <w:p w14:paraId="7EF7E023" w14:textId="1DCB9AFF" w:rsidR="00380734" w:rsidRDefault="00380734" w:rsidP="002478A7">
          <w:pPr>
            <w:pStyle w:val="Galvene"/>
            <w:spacing w:before="60"/>
          </w:pPr>
          <w:r>
            <w:rPr>
              <w:sz w:val="32"/>
            </w:rPr>
            <w:t xml:space="preserve"> </w:t>
          </w:r>
        </w:p>
      </w:tc>
      <w:tc>
        <w:tcPr>
          <w:tcW w:w="7280" w:type="dxa"/>
        </w:tcPr>
        <w:p w14:paraId="065EA66A" w14:textId="5FD1C922" w:rsidR="00380734" w:rsidRDefault="00380734" w:rsidP="002478A7">
          <w:pPr>
            <w:pStyle w:val="Galvene"/>
            <w:spacing w:before="60"/>
            <w:jc w:val="right"/>
            <w:rPr>
              <w:sz w:val="16"/>
            </w:rPr>
          </w:pPr>
          <w:r>
            <w:rPr>
              <w:sz w:val="16"/>
            </w:rPr>
            <w:t xml:space="preserve">Latviešu strēlnieku laukumā 1, Rīgā, LV–1050 </w:t>
          </w:r>
        </w:p>
        <w:p w14:paraId="6D4C0F52" w14:textId="0F8BC564" w:rsidR="00380734" w:rsidRDefault="00380734">
          <w:pPr>
            <w:pStyle w:val="Galvene"/>
            <w:jc w:val="right"/>
            <w:rPr>
              <w:sz w:val="16"/>
            </w:rPr>
          </w:pPr>
          <w:r>
            <w:rPr>
              <w:sz w:val="16"/>
            </w:rPr>
            <w:t>Tālru</w:t>
          </w:r>
          <w:r w:rsidR="00A401C3">
            <w:rPr>
              <w:sz w:val="16"/>
            </w:rPr>
            <w:t>n</w:t>
          </w:r>
          <w:r>
            <w:rPr>
              <w:sz w:val="16"/>
            </w:rPr>
            <w:t>i</w:t>
          </w:r>
          <w:r w:rsidR="00A401C3">
            <w:rPr>
              <w:sz w:val="16"/>
            </w:rPr>
            <w:t>s</w:t>
          </w:r>
          <w:r>
            <w:rPr>
              <w:sz w:val="16"/>
            </w:rPr>
            <w:t>: (+371) 6</w:t>
          </w:r>
          <w:r w:rsidR="00597385">
            <w:rPr>
              <w:sz w:val="16"/>
            </w:rPr>
            <w:t>6 11 67 5</w:t>
          </w:r>
          <w:r w:rsidR="005412DE">
            <w:rPr>
              <w:sz w:val="16"/>
            </w:rPr>
            <w:t>9</w:t>
          </w:r>
        </w:p>
        <w:p w14:paraId="5A8ACA78" w14:textId="33A924D4" w:rsidR="00380734" w:rsidRDefault="00380734">
          <w:pPr>
            <w:pStyle w:val="Galvene"/>
            <w:jc w:val="right"/>
          </w:pPr>
          <w:r>
            <w:rPr>
              <w:sz w:val="16"/>
            </w:rPr>
            <w:t xml:space="preserve">E-pasts: </w:t>
          </w:r>
          <w:r w:rsidR="00F65819">
            <w:rPr>
              <w:sz w:val="16"/>
            </w:rPr>
            <w:t>info@okupacijasmuzejs.lv</w:t>
          </w:r>
        </w:p>
      </w:tc>
    </w:tr>
  </w:tbl>
  <w:p w14:paraId="51A6D9D8" w14:textId="77777777" w:rsidR="00380734" w:rsidRDefault="00380734">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D5282" w14:textId="77777777" w:rsidR="002A6878" w:rsidRDefault="002A687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59E67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56F69"/>
    <w:multiLevelType w:val="hybridMultilevel"/>
    <w:tmpl w:val="229888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505762"/>
    <w:multiLevelType w:val="multilevel"/>
    <w:tmpl w:val="27A4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6E6099"/>
    <w:multiLevelType w:val="multilevel"/>
    <w:tmpl w:val="2EBA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4A614E"/>
    <w:multiLevelType w:val="hybridMultilevel"/>
    <w:tmpl w:val="140C5238"/>
    <w:lvl w:ilvl="0" w:tplc="B28C1BC8">
      <w:start w:val="5"/>
      <w:numFmt w:val="decimal"/>
      <w:lvlText w:val="%1."/>
      <w:lvlJc w:val="left"/>
      <w:pPr>
        <w:ind w:left="502" w:hanging="360"/>
      </w:p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5" w15:restartNumberingAfterBreak="0">
    <w:nsid w:val="1D3A6450"/>
    <w:multiLevelType w:val="hybridMultilevel"/>
    <w:tmpl w:val="D3B451EC"/>
    <w:lvl w:ilvl="0" w:tplc="0426000D">
      <w:start w:val="1"/>
      <w:numFmt w:val="bullet"/>
      <w:lvlText w:val=""/>
      <w:lvlJc w:val="left"/>
      <w:pPr>
        <w:ind w:left="1429" w:hanging="360"/>
      </w:pPr>
      <w:rPr>
        <w:rFonts w:ascii="Wingdings" w:hAnsi="Wingdings" w:hint="default"/>
      </w:rPr>
    </w:lvl>
    <w:lvl w:ilvl="1" w:tplc="04260001">
      <w:start w:val="1"/>
      <w:numFmt w:val="bullet"/>
      <w:lvlText w:val=""/>
      <w:lvlJc w:val="left"/>
      <w:pPr>
        <w:ind w:left="360" w:hanging="360"/>
      </w:pPr>
      <w:rPr>
        <w:rFonts w:ascii="Symbol" w:hAnsi="Symbol"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42C4D1D0">
      <w:numFmt w:val="bullet"/>
      <w:lvlText w:val="-"/>
      <w:lvlJc w:val="left"/>
      <w:pPr>
        <w:ind w:left="4309" w:hanging="360"/>
      </w:pPr>
      <w:rPr>
        <w:rFonts w:ascii="Arial" w:eastAsia="Times New Roman" w:hAnsi="Arial" w:cs="Arial"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6" w15:restartNumberingAfterBreak="0">
    <w:nsid w:val="275C1ED2"/>
    <w:multiLevelType w:val="multilevel"/>
    <w:tmpl w:val="10747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7D2AF8"/>
    <w:multiLevelType w:val="multilevel"/>
    <w:tmpl w:val="3F946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0014B7"/>
    <w:multiLevelType w:val="multilevel"/>
    <w:tmpl w:val="E8384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8F5A6F"/>
    <w:multiLevelType w:val="hybridMultilevel"/>
    <w:tmpl w:val="F270423C"/>
    <w:lvl w:ilvl="0" w:tplc="E244D01A">
      <w:start w:val="4"/>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9938C0"/>
    <w:multiLevelType w:val="multilevel"/>
    <w:tmpl w:val="B37A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567543"/>
    <w:multiLevelType w:val="hybridMultilevel"/>
    <w:tmpl w:val="90FED1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C8334E7"/>
    <w:multiLevelType w:val="hybridMultilevel"/>
    <w:tmpl w:val="855ED544"/>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BB310E"/>
    <w:multiLevelType w:val="hybridMultilevel"/>
    <w:tmpl w:val="63EA7A34"/>
    <w:lvl w:ilvl="0" w:tplc="D3423180">
      <w:start w:val="1"/>
      <w:numFmt w:val="decimal"/>
      <w:lvlText w:val="%1."/>
      <w:lvlJc w:val="left"/>
      <w:pPr>
        <w:ind w:left="502" w:hanging="360"/>
      </w:p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14" w15:restartNumberingAfterBreak="0">
    <w:nsid w:val="789712D5"/>
    <w:multiLevelType w:val="hybridMultilevel"/>
    <w:tmpl w:val="9EFA6ACA"/>
    <w:lvl w:ilvl="0" w:tplc="887C75A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7D5877C2"/>
    <w:multiLevelType w:val="hybridMultilevel"/>
    <w:tmpl w:val="B5062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0973434">
    <w:abstractNumId w:val="0"/>
  </w:num>
  <w:num w:numId="2" w16cid:durableId="6907154">
    <w:abstractNumId w:val="1"/>
  </w:num>
  <w:num w:numId="3" w16cid:durableId="744956967">
    <w:abstractNumId w:val="11"/>
  </w:num>
  <w:num w:numId="4" w16cid:durableId="1310554858">
    <w:abstractNumId w:val="12"/>
  </w:num>
  <w:num w:numId="5" w16cid:durableId="452023967">
    <w:abstractNumId w:val="9"/>
  </w:num>
  <w:num w:numId="6" w16cid:durableId="513885893">
    <w:abstractNumId w:val="8"/>
  </w:num>
  <w:num w:numId="7" w16cid:durableId="2091078690">
    <w:abstractNumId w:val="2"/>
  </w:num>
  <w:num w:numId="8" w16cid:durableId="1326977945">
    <w:abstractNumId w:val="7"/>
  </w:num>
  <w:num w:numId="9" w16cid:durableId="947397428">
    <w:abstractNumId w:val="10"/>
  </w:num>
  <w:num w:numId="10" w16cid:durableId="1359964291">
    <w:abstractNumId w:val="6"/>
  </w:num>
  <w:num w:numId="11" w16cid:durableId="2020767569">
    <w:abstractNumId w:val="3"/>
  </w:num>
  <w:num w:numId="12" w16cid:durableId="7762920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635746">
    <w:abstractNumId w:val="5"/>
  </w:num>
  <w:num w:numId="14" w16cid:durableId="57868465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83459710">
    <w:abstractNumId w:val="15"/>
  </w:num>
  <w:num w:numId="16" w16cid:durableId="15694583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87B"/>
    <w:rsid w:val="00003B08"/>
    <w:rsid w:val="00064DE3"/>
    <w:rsid w:val="00103788"/>
    <w:rsid w:val="00155EDB"/>
    <w:rsid w:val="001639E4"/>
    <w:rsid w:val="00172470"/>
    <w:rsid w:val="0018337C"/>
    <w:rsid w:val="001B0542"/>
    <w:rsid w:val="001B3C52"/>
    <w:rsid w:val="001C2F8E"/>
    <w:rsid w:val="001D2700"/>
    <w:rsid w:val="00222776"/>
    <w:rsid w:val="002243A5"/>
    <w:rsid w:val="002478A7"/>
    <w:rsid w:val="0027288C"/>
    <w:rsid w:val="002A6878"/>
    <w:rsid w:val="002B6493"/>
    <w:rsid w:val="003224FC"/>
    <w:rsid w:val="0037044F"/>
    <w:rsid w:val="00380734"/>
    <w:rsid w:val="003B5B11"/>
    <w:rsid w:val="003D0679"/>
    <w:rsid w:val="003D3E85"/>
    <w:rsid w:val="003D5010"/>
    <w:rsid w:val="003E0941"/>
    <w:rsid w:val="00400AEF"/>
    <w:rsid w:val="00447BEF"/>
    <w:rsid w:val="004909A1"/>
    <w:rsid w:val="005072A2"/>
    <w:rsid w:val="005412DE"/>
    <w:rsid w:val="0055474D"/>
    <w:rsid w:val="00597385"/>
    <w:rsid w:val="005C7D83"/>
    <w:rsid w:val="005D6E10"/>
    <w:rsid w:val="006017BA"/>
    <w:rsid w:val="00613D25"/>
    <w:rsid w:val="00663DA9"/>
    <w:rsid w:val="006939AD"/>
    <w:rsid w:val="006D0F65"/>
    <w:rsid w:val="006D151C"/>
    <w:rsid w:val="006E182F"/>
    <w:rsid w:val="007064CB"/>
    <w:rsid w:val="00786028"/>
    <w:rsid w:val="007A3D8A"/>
    <w:rsid w:val="007C0D3A"/>
    <w:rsid w:val="0080354D"/>
    <w:rsid w:val="008479CC"/>
    <w:rsid w:val="00850818"/>
    <w:rsid w:val="0085587B"/>
    <w:rsid w:val="008639EE"/>
    <w:rsid w:val="00897F75"/>
    <w:rsid w:val="00933E3E"/>
    <w:rsid w:val="009915AB"/>
    <w:rsid w:val="009A5A48"/>
    <w:rsid w:val="009C3A15"/>
    <w:rsid w:val="009D2BD7"/>
    <w:rsid w:val="00A07E36"/>
    <w:rsid w:val="00A32388"/>
    <w:rsid w:val="00A401C3"/>
    <w:rsid w:val="00A44C3A"/>
    <w:rsid w:val="00A5205E"/>
    <w:rsid w:val="00A9466E"/>
    <w:rsid w:val="00AC70AF"/>
    <w:rsid w:val="00AE7DA8"/>
    <w:rsid w:val="00AF6AC0"/>
    <w:rsid w:val="00B22689"/>
    <w:rsid w:val="00B40C90"/>
    <w:rsid w:val="00B43B50"/>
    <w:rsid w:val="00BC4342"/>
    <w:rsid w:val="00BF4794"/>
    <w:rsid w:val="00C34F9E"/>
    <w:rsid w:val="00C35AB6"/>
    <w:rsid w:val="00C80FB5"/>
    <w:rsid w:val="00CA4609"/>
    <w:rsid w:val="00CB28E7"/>
    <w:rsid w:val="00CC610C"/>
    <w:rsid w:val="00CD0D84"/>
    <w:rsid w:val="00D03DB9"/>
    <w:rsid w:val="00D55DC8"/>
    <w:rsid w:val="00D829A6"/>
    <w:rsid w:val="00D90A10"/>
    <w:rsid w:val="00DA2616"/>
    <w:rsid w:val="00DA46A6"/>
    <w:rsid w:val="00DC4F40"/>
    <w:rsid w:val="00DE63BE"/>
    <w:rsid w:val="00DF42EC"/>
    <w:rsid w:val="00DF49FD"/>
    <w:rsid w:val="00E05F14"/>
    <w:rsid w:val="00E45D9D"/>
    <w:rsid w:val="00E72711"/>
    <w:rsid w:val="00E802A5"/>
    <w:rsid w:val="00E86ED3"/>
    <w:rsid w:val="00EB01B4"/>
    <w:rsid w:val="00EF426E"/>
    <w:rsid w:val="00F575FE"/>
    <w:rsid w:val="00F60A27"/>
    <w:rsid w:val="00F65819"/>
    <w:rsid w:val="00F75CF6"/>
    <w:rsid w:val="00F94A5B"/>
    <w:rsid w:val="00FB752E"/>
    <w:rsid w:val="00FC1699"/>
    <w:rsid w:val="00FD06A6"/>
    <w:rsid w:val="00FE6128"/>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A7100B"/>
  <w15:docId w15:val="{4DF498A1-7928-48B7-91D8-A72CC879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85587B"/>
    <w:rPr>
      <w:rFonts w:ascii="Arial" w:hAnsi="Arial"/>
      <w:sz w:val="22"/>
      <w:szCs w:val="22"/>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tpakaadreseuzaploksnes">
    <w:name w:val="envelope return"/>
    <w:basedOn w:val="Parasts"/>
    <w:rsid w:val="00DF42EC"/>
    <w:rPr>
      <w:rFonts w:cs="Arial"/>
      <w:sz w:val="20"/>
      <w:szCs w:val="20"/>
    </w:rPr>
  </w:style>
  <w:style w:type="paragraph" w:styleId="Adreseuzaploksnes">
    <w:name w:val="envelope address"/>
    <w:basedOn w:val="Parasts"/>
    <w:rsid w:val="00DF42EC"/>
    <w:pPr>
      <w:framePr w:w="7920" w:h="1980" w:hRule="exact" w:hSpace="180" w:wrap="auto" w:hAnchor="page" w:xAlign="center" w:yAlign="bottom"/>
      <w:ind w:left="2880"/>
    </w:pPr>
    <w:rPr>
      <w:rFonts w:cs="Arial"/>
      <w:szCs w:val="24"/>
    </w:rPr>
  </w:style>
  <w:style w:type="paragraph" w:styleId="Galvene">
    <w:name w:val="header"/>
    <w:basedOn w:val="Parasts"/>
    <w:rsid w:val="0085587B"/>
    <w:pPr>
      <w:tabs>
        <w:tab w:val="center" w:pos="4153"/>
        <w:tab w:val="right" w:pos="8306"/>
      </w:tabs>
    </w:pPr>
  </w:style>
  <w:style w:type="paragraph" w:styleId="Kjene">
    <w:name w:val="footer"/>
    <w:basedOn w:val="Parasts"/>
    <w:link w:val="KjeneRakstz"/>
    <w:uiPriority w:val="99"/>
    <w:rsid w:val="0085587B"/>
    <w:pPr>
      <w:tabs>
        <w:tab w:val="center" w:pos="4153"/>
        <w:tab w:val="right" w:pos="8306"/>
      </w:tabs>
    </w:pPr>
  </w:style>
  <w:style w:type="paragraph" w:styleId="Balonteksts">
    <w:name w:val="Balloon Text"/>
    <w:basedOn w:val="Parasts"/>
    <w:link w:val="BalontekstsRakstz"/>
    <w:rsid w:val="0027288C"/>
    <w:rPr>
      <w:rFonts w:ascii="Lucida Grande CE" w:hAnsi="Lucida Grande CE"/>
      <w:sz w:val="18"/>
      <w:szCs w:val="18"/>
    </w:rPr>
  </w:style>
  <w:style w:type="character" w:customStyle="1" w:styleId="BalontekstsRakstz">
    <w:name w:val="Balonteksts Rakstz."/>
    <w:basedOn w:val="Noklusjumarindkopasfonts"/>
    <w:link w:val="Balonteksts"/>
    <w:rsid w:val="0027288C"/>
    <w:rPr>
      <w:rFonts w:ascii="Lucida Grande CE" w:hAnsi="Lucida Grande CE"/>
      <w:sz w:val="18"/>
      <w:szCs w:val="18"/>
      <w:lang w:eastAsia="lv-LV"/>
    </w:rPr>
  </w:style>
  <w:style w:type="paragraph" w:styleId="Sarakstarindkopa">
    <w:name w:val="List Paragraph"/>
    <w:basedOn w:val="Parasts"/>
    <w:uiPriority w:val="34"/>
    <w:qFormat/>
    <w:rsid w:val="006D0F65"/>
    <w:pPr>
      <w:ind w:left="720"/>
    </w:pPr>
    <w:rPr>
      <w:rFonts w:ascii="Calibri" w:eastAsia="Calibri" w:hAnsi="Calibri"/>
    </w:rPr>
  </w:style>
  <w:style w:type="paragraph" w:styleId="Paraststmeklis">
    <w:name w:val="Normal (Web)"/>
    <w:basedOn w:val="Parasts"/>
    <w:uiPriority w:val="99"/>
    <w:semiHidden/>
    <w:unhideWhenUsed/>
    <w:rsid w:val="00AC70AF"/>
    <w:pPr>
      <w:spacing w:before="100" w:beforeAutospacing="1" w:after="100" w:afterAutospacing="1"/>
    </w:pPr>
    <w:rPr>
      <w:rFonts w:ascii="Times New Roman" w:hAnsi="Times New Roman"/>
      <w:sz w:val="24"/>
      <w:szCs w:val="24"/>
    </w:rPr>
  </w:style>
  <w:style w:type="paragraph" w:styleId="Nosaukums">
    <w:name w:val="Title"/>
    <w:basedOn w:val="Parasts"/>
    <w:link w:val="NosaukumsRakstz"/>
    <w:uiPriority w:val="99"/>
    <w:qFormat/>
    <w:rsid w:val="00AC70AF"/>
    <w:pPr>
      <w:autoSpaceDE w:val="0"/>
      <w:autoSpaceDN w:val="0"/>
      <w:adjustRightInd w:val="0"/>
      <w:jc w:val="center"/>
    </w:pPr>
    <w:rPr>
      <w:rFonts w:ascii="Times New Roman" w:hAnsi="Times New Roman"/>
      <w:sz w:val="24"/>
      <w:szCs w:val="24"/>
    </w:rPr>
  </w:style>
  <w:style w:type="character" w:customStyle="1" w:styleId="NosaukumsRakstz">
    <w:name w:val="Nosaukums Rakstz."/>
    <w:basedOn w:val="Noklusjumarindkopasfonts"/>
    <w:link w:val="Nosaukums"/>
    <w:uiPriority w:val="99"/>
    <w:rsid w:val="00AC70AF"/>
    <w:rPr>
      <w:sz w:val="24"/>
      <w:szCs w:val="24"/>
      <w:lang w:eastAsia="lv-LV"/>
    </w:rPr>
  </w:style>
  <w:style w:type="paragraph" w:customStyle="1" w:styleId="tv213">
    <w:name w:val="tv213"/>
    <w:basedOn w:val="Parasts"/>
    <w:rsid w:val="00F575FE"/>
    <w:pPr>
      <w:spacing w:before="100" w:beforeAutospacing="1" w:after="100" w:afterAutospacing="1"/>
    </w:pPr>
    <w:rPr>
      <w:rFonts w:ascii="Times New Roman" w:hAnsi="Times New Roman"/>
      <w:sz w:val="24"/>
      <w:szCs w:val="24"/>
    </w:rPr>
  </w:style>
  <w:style w:type="character" w:styleId="Hipersaite">
    <w:name w:val="Hyperlink"/>
    <w:basedOn w:val="Noklusjumarindkopasfonts"/>
    <w:uiPriority w:val="99"/>
    <w:unhideWhenUsed/>
    <w:rsid w:val="00D829A6"/>
    <w:rPr>
      <w:color w:val="0000FF" w:themeColor="hyperlink"/>
      <w:u w:val="single"/>
    </w:rPr>
  </w:style>
  <w:style w:type="paragraph" w:customStyle="1" w:styleId="Default">
    <w:name w:val="Default"/>
    <w:rsid w:val="00064DE3"/>
    <w:pPr>
      <w:autoSpaceDE w:val="0"/>
      <w:autoSpaceDN w:val="0"/>
      <w:adjustRightInd w:val="0"/>
    </w:pPr>
    <w:rPr>
      <w:color w:val="000000"/>
      <w:sz w:val="24"/>
      <w:szCs w:val="24"/>
    </w:rPr>
  </w:style>
  <w:style w:type="character" w:customStyle="1" w:styleId="markedcontent">
    <w:name w:val="markedcontent"/>
    <w:basedOn w:val="Noklusjumarindkopasfonts"/>
    <w:rsid w:val="00C35AB6"/>
  </w:style>
  <w:style w:type="table" w:styleId="Reatabula">
    <w:name w:val="Table Grid"/>
    <w:basedOn w:val="Parastatabula"/>
    <w:uiPriority w:val="39"/>
    <w:rsid w:val="00E45D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1B3C52"/>
    <w:rPr>
      <w:rFonts w:ascii="Arial" w:hAnsi="Arial"/>
      <w:sz w:val="22"/>
      <w:szCs w:val="22"/>
      <w:lang w:eastAsia="lv-LV"/>
    </w:rPr>
  </w:style>
  <w:style w:type="character" w:customStyle="1" w:styleId="KjeneRakstz">
    <w:name w:val="Kājene Rakstz."/>
    <w:basedOn w:val="Noklusjumarindkopasfonts"/>
    <w:link w:val="Kjene"/>
    <w:uiPriority w:val="99"/>
    <w:rsid w:val="002A6878"/>
    <w:rPr>
      <w:rFonts w:ascii="Arial" w:hAnsi="Arial"/>
      <w:sz w:val="22"/>
      <w:szCs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241175">
      <w:bodyDiv w:val="1"/>
      <w:marLeft w:val="0"/>
      <w:marRight w:val="0"/>
      <w:marTop w:val="0"/>
      <w:marBottom w:val="0"/>
      <w:divBdr>
        <w:top w:val="none" w:sz="0" w:space="0" w:color="auto"/>
        <w:left w:val="none" w:sz="0" w:space="0" w:color="auto"/>
        <w:bottom w:val="none" w:sz="0" w:space="0" w:color="auto"/>
        <w:right w:val="none" w:sz="0" w:space="0" w:color="auto"/>
      </w:divBdr>
    </w:div>
    <w:div w:id="1408649138">
      <w:bodyDiv w:val="1"/>
      <w:marLeft w:val="0"/>
      <w:marRight w:val="0"/>
      <w:marTop w:val="0"/>
      <w:marBottom w:val="0"/>
      <w:divBdr>
        <w:top w:val="none" w:sz="0" w:space="0" w:color="auto"/>
        <w:left w:val="none" w:sz="0" w:space="0" w:color="auto"/>
        <w:bottom w:val="none" w:sz="0" w:space="0" w:color="auto"/>
        <w:right w:val="none" w:sz="0" w:space="0" w:color="auto"/>
      </w:divBdr>
    </w:div>
    <w:div w:id="1609002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9877</Words>
  <Characters>5631</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Manager/>
  <Company>OMF</Company>
  <LinksUpToDate>false</LinksUpToDate>
  <CharactersWithSpaces>15478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Gunārs Nāgels</dc:creator>
  <cp:keywords/>
  <dc:description/>
  <cp:lastModifiedBy>Iveta Medina</cp:lastModifiedBy>
  <cp:revision>5</cp:revision>
  <cp:lastPrinted>2023-01-16T14:51:00Z</cp:lastPrinted>
  <dcterms:created xsi:type="dcterms:W3CDTF">2023-09-04T07:38:00Z</dcterms:created>
  <dcterms:modified xsi:type="dcterms:W3CDTF">2023-09-04T09:13:00Z</dcterms:modified>
  <cp:category/>
</cp:coreProperties>
</file>